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8D" w:rsidRDefault="00BD108D">
      <w:pPr>
        <w:jc w:val="center"/>
        <w:rPr>
          <w:rFonts w:ascii="宋体" w:hAnsi="宋体" w:cs="宋体"/>
          <w:sz w:val="44"/>
          <w:szCs w:val="44"/>
        </w:rPr>
      </w:pPr>
    </w:p>
    <w:p w:rsidR="00BD108D" w:rsidRDefault="00BD108D">
      <w:pPr>
        <w:jc w:val="center"/>
        <w:rPr>
          <w:rFonts w:ascii="宋体" w:hAnsi="宋体" w:cs="宋体"/>
          <w:sz w:val="44"/>
          <w:szCs w:val="44"/>
        </w:rPr>
      </w:pPr>
    </w:p>
    <w:p w:rsidR="00BD108D" w:rsidRDefault="00BD108D">
      <w:pPr>
        <w:jc w:val="center"/>
        <w:rPr>
          <w:rFonts w:ascii="宋体" w:hAnsi="宋体" w:cs="宋体"/>
          <w:sz w:val="44"/>
          <w:szCs w:val="44"/>
        </w:rPr>
      </w:pPr>
    </w:p>
    <w:p w:rsidR="00BD108D" w:rsidRDefault="0007347A" w:rsidP="005B0AEE">
      <w:pPr>
        <w:jc w:val="center"/>
        <w:rPr>
          <w:rFonts w:ascii="宋体" w:hAnsi="宋体" w:cs="宋体"/>
          <w:b/>
          <w:sz w:val="44"/>
          <w:szCs w:val="44"/>
        </w:rPr>
      </w:pPr>
      <w:r>
        <w:rPr>
          <w:rFonts w:ascii="宋体" w:hAnsi="宋体" w:cs="宋体" w:hint="eastAsia"/>
          <w:b/>
          <w:sz w:val="44"/>
          <w:szCs w:val="44"/>
        </w:rPr>
        <w:t>2019年广东省惠州市质量计量监督检测所（本级）部门决算</w:t>
      </w:r>
      <w:r w:rsidR="005B0AEE">
        <w:rPr>
          <w:rFonts w:ascii="宋体" w:hAnsi="宋体" w:cs="宋体" w:hint="eastAsia"/>
          <w:b/>
          <w:sz w:val="44"/>
          <w:szCs w:val="44"/>
        </w:rPr>
        <w:t>公开</w:t>
      </w:r>
    </w:p>
    <w:p w:rsidR="00BD108D" w:rsidRDefault="0007347A">
      <w:pPr>
        <w:ind w:left="420"/>
        <w:jc w:val="center"/>
        <w:rPr>
          <w:rFonts w:ascii="宋体" w:hAnsi="宋体" w:cs="宋体"/>
          <w:b/>
          <w:sz w:val="44"/>
          <w:szCs w:val="44"/>
        </w:rPr>
      </w:pPr>
      <w:r>
        <w:rPr>
          <w:rFonts w:ascii="宋体" w:hAnsi="宋体" w:cs="宋体" w:hint="eastAsia"/>
          <w:sz w:val="44"/>
          <w:szCs w:val="44"/>
        </w:rPr>
        <w:br w:type="page"/>
      </w:r>
      <w:r>
        <w:rPr>
          <w:rFonts w:ascii="宋体" w:hAnsi="宋体" w:cs="宋体" w:hint="eastAsia"/>
          <w:b/>
          <w:sz w:val="44"/>
          <w:szCs w:val="44"/>
        </w:rPr>
        <w:lastRenderedPageBreak/>
        <w:t>目       录</w:t>
      </w:r>
    </w:p>
    <w:p w:rsidR="00BD108D" w:rsidRDefault="00BD108D">
      <w:pPr>
        <w:jc w:val="center"/>
        <w:rPr>
          <w:rFonts w:ascii="宋体" w:hAnsi="宋体" w:cs="宋体"/>
          <w:sz w:val="32"/>
          <w:szCs w:val="32"/>
        </w:rPr>
      </w:pPr>
    </w:p>
    <w:p w:rsidR="00BD108D" w:rsidRDefault="0007347A">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 xml:space="preserve">第一部分 </w:t>
      </w:r>
      <w:r w:rsidR="00234377">
        <w:rPr>
          <w:rFonts w:ascii="宋体" w:hAnsi="宋体" w:cs="宋体"/>
          <w:b/>
          <w:sz w:val="36"/>
          <w:szCs w:val="36"/>
        </w:rPr>
        <w:t xml:space="preserve"> </w:t>
      </w:r>
      <w:r>
        <w:rPr>
          <w:rFonts w:ascii="宋体" w:hAnsi="宋体" w:cs="宋体" w:hint="eastAsia"/>
          <w:b/>
          <w:sz w:val="36"/>
          <w:szCs w:val="36"/>
        </w:rPr>
        <w:t>广东省惠州市质量计量监督检测所</w:t>
      </w:r>
      <w:bookmarkStart w:id="0" w:name="PO_dirDivName1"/>
      <w:r>
        <w:rPr>
          <w:rFonts w:ascii="宋体" w:hAnsi="宋体" w:cs="宋体" w:hint="eastAsia"/>
          <w:b/>
          <w:sz w:val="36"/>
          <w:szCs w:val="36"/>
        </w:rPr>
        <w:t>(本级)</w:t>
      </w:r>
      <w:r>
        <w:rPr>
          <w:rFonts w:ascii="宋体" w:hAnsi="宋体" w:cs="宋体" w:hint="eastAsia"/>
          <w:b/>
          <w:sz w:val="11"/>
          <w:szCs w:val="11"/>
        </w:rPr>
        <w:t xml:space="preserve"> </w:t>
      </w:r>
      <w:bookmarkEnd w:id="0"/>
      <w:r>
        <w:rPr>
          <w:rFonts w:ascii="宋体" w:hAnsi="宋体" w:cs="宋体" w:hint="eastAsia"/>
          <w:b/>
          <w:sz w:val="36"/>
          <w:szCs w:val="36"/>
        </w:rPr>
        <w:t>概况</w:t>
      </w:r>
    </w:p>
    <w:p w:rsidR="00BD108D" w:rsidRDefault="0007347A">
      <w:pPr>
        <w:spacing w:line="288" w:lineRule="auto"/>
        <w:ind w:firstLineChars="200" w:firstLine="640"/>
        <w:jc w:val="left"/>
        <w:rPr>
          <w:rFonts w:ascii="宋体" w:hAnsi="宋体" w:cs="宋体"/>
          <w:sz w:val="32"/>
          <w:szCs w:val="32"/>
        </w:rPr>
      </w:pPr>
      <w:r>
        <w:rPr>
          <w:rFonts w:ascii="宋体" w:hAnsi="宋体" w:cs="宋体" w:hint="eastAsia"/>
          <w:sz w:val="32"/>
          <w:szCs w:val="32"/>
        </w:rPr>
        <w:t>一、部门主要职责</w:t>
      </w:r>
    </w:p>
    <w:p w:rsidR="00BD108D" w:rsidRDefault="0007347A">
      <w:pPr>
        <w:spacing w:line="288" w:lineRule="auto"/>
        <w:ind w:firstLineChars="200" w:firstLine="640"/>
        <w:jc w:val="left"/>
        <w:rPr>
          <w:rFonts w:ascii="宋体" w:hAnsi="宋体" w:cs="宋体"/>
          <w:sz w:val="32"/>
          <w:szCs w:val="32"/>
        </w:rPr>
      </w:pPr>
      <w:r>
        <w:rPr>
          <w:rFonts w:ascii="宋体" w:hAnsi="宋体" w:cs="宋体" w:hint="eastAsia"/>
          <w:sz w:val="32"/>
          <w:szCs w:val="32"/>
        </w:rPr>
        <w:t>二、部门决算单位构成</w:t>
      </w:r>
    </w:p>
    <w:p w:rsidR="00BD108D" w:rsidRDefault="0007347A">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第二部分</w:t>
      </w:r>
      <w:r w:rsidR="00234377">
        <w:rPr>
          <w:rFonts w:ascii="宋体" w:hAnsi="宋体" w:cs="宋体" w:hint="eastAsia"/>
          <w:b/>
          <w:sz w:val="36"/>
          <w:szCs w:val="36"/>
        </w:rPr>
        <w:t xml:space="preserve"> </w:t>
      </w:r>
      <w:r w:rsidR="00234377">
        <w:rPr>
          <w:rFonts w:ascii="宋体" w:hAnsi="宋体" w:cs="宋体"/>
          <w:b/>
          <w:sz w:val="36"/>
          <w:szCs w:val="36"/>
        </w:rPr>
        <w:t xml:space="preserve"> </w:t>
      </w:r>
      <w:r>
        <w:rPr>
          <w:rFonts w:ascii="宋体" w:hAnsi="宋体" w:cs="宋体" w:hint="eastAsia"/>
          <w:b/>
          <w:sz w:val="36"/>
          <w:szCs w:val="36"/>
        </w:rPr>
        <w:t>广东省惠州市质量计量监督检测所(本级)</w:t>
      </w:r>
      <w:bookmarkStart w:id="1" w:name="PO_dirDivNameYear1"/>
      <w:r>
        <w:rPr>
          <w:rFonts w:ascii="宋体" w:hAnsi="宋体" w:cs="宋体"/>
          <w:b/>
          <w:sz w:val="36"/>
          <w:szCs w:val="36"/>
        </w:rPr>
        <w:t>2019</w:t>
      </w:r>
      <w:bookmarkEnd w:id="1"/>
      <w:r>
        <w:rPr>
          <w:rFonts w:ascii="宋体" w:hAnsi="宋体" w:cs="宋体" w:hint="eastAsia"/>
          <w:b/>
          <w:sz w:val="36"/>
          <w:szCs w:val="36"/>
        </w:rPr>
        <w:t>年部门决算表</w:t>
      </w:r>
    </w:p>
    <w:p w:rsidR="00BD108D" w:rsidRDefault="0007347A">
      <w:pPr>
        <w:spacing w:line="288" w:lineRule="auto"/>
        <w:ind w:firstLineChars="200" w:firstLine="640"/>
        <w:jc w:val="left"/>
        <w:rPr>
          <w:rFonts w:ascii="宋体" w:hAnsi="宋体" w:cs="宋体"/>
          <w:b/>
          <w:sz w:val="32"/>
          <w:szCs w:val="32"/>
        </w:rPr>
      </w:pPr>
      <w:r>
        <w:rPr>
          <w:rFonts w:ascii="宋体" w:hAnsi="宋体" w:cs="宋体" w:hint="eastAsia"/>
          <w:sz w:val="32"/>
          <w:szCs w:val="32"/>
        </w:rPr>
        <w:t>一、</w:t>
      </w:r>
      <w:r>
        <w:rPr>
          <w:rFonts w:ascii="宋体" w:hAnsi="宋体" w:cs="宋体" w:hint="eastAsia"/>
          <w:kern w:val="0"/>
          <w:sz w:val="32"/>
          <w:szCs w:val="32"/>
        </w:rPr>
        <w:t>收入支出决算总表</w:t>
      </w:r>
    </w:p>
    <w:p w:rsidR="00BD108D" w:rsidRDefault="0007347A">
      <w:pPr>
        <w:spacing w:line="288" w:lineRule="auto"/>
        <w:ind w:firstLineChars="200" w:firstLine="640"/>
        <w:jc w:val="left"/>
        <w:outlineLvl w:val="0"/>
        <w:rPr>
          <w:rFonts w:ascii="宋体" w:hAnsi="宋体" w:cs="宋体"/>
          <w:kern w:val="0"/>
          <w:sz w:val="32"/>
          <w:szCs w:val="32"/>
        </w:rPr>
      </w:pPr>
      <w:r>
        <w:rPr>
          <w:rFonts w:ascii="宋体" w:hAnsi="宋体" w:cs="宋体" w:hint="eastAsia"/>
          <w:sz w:val="32"/>
          <w:szCs w:val="32"/>
        </w:rPr>
        <w:t>二、</w:t>
      </w:r>
      <w:r>
        <w:rPr>
          <w:rFonts w:ascii="宋体" w:hAnsi="宋体" w:cs="宋体" w:hint="eastAsia"/>
          <w:kern w:val="0"/>
          <w:sz w:val="32"/>
          <w:szCs w:val="32"/>
        </w:rPr>
        <w:t>收入决算表</w:t>
      </w:r>
    </w:p>
    <w:p w:rsidR="00BD108D" w:rsidRDefault="0007347A">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三、支出决算表</w:t>
      </w:r>
    </w:p>
    <w:p w:rsidR="00BD108D" w:rsidRDefault="0007347A">
      <w:pPr>
        <w:spacing w:line="288" w:lineRule="auto"/>
        <w:ind w:firstLineChars="200" w:firstLine="640"/>
        <w:jc w:val="left"/>
        <w:outlineLvl w:val="0"/>
        <w:rPr>
          <w:rFonts w:ascii="宋体" w:hAnsi="宋体" w:cs="宋体"/>
          <w:sz w:val="32"/>
          <w:szCs w:val="32"/>
        </w:rPr>
      </w:pPr>
      <w:r>
        <w:rPr>
          <w:rFonts w:ascii="宋体" w:hAnsi="宋体" w:cs="宋体" w:hint="eastAsia"/>
          <w:kern w:val="0"/>
          <w:sz w:val="32"/>
          <w:szCs w:val="32"/>
        </w:rPr>
        <w:t>四、财政拨款收入支出决算总表</w:t>
      </w:r>
    </w:p>
    <w:p w:rsidR="00BD108D" w:rsidRDefault="0007347A">
      <w:pPr>
        <w:spacing w:line="288" w:lineRule="auto"/>
        <w:ind w:firstLineChars="200" w:firstLine="640"/>
        <w:jc w:val="left"/>
        <w:outlineLvl w:val="0"/>
        <w:rPr>
          <w:rFonts w:ascii="宋体" w:hAnsi="宋体" w:cs="宋体"/>
          <w:kern w:val="0"/>
          <w:sz w:val="32"/>
          <w:szCs w:val="32"/>
        </w:rPr>
      </w:pPr>
      <w:r>
        <w:rPr>
          <w:rFonts w:ascii="宋体" w:hAnsi="宋体" w:cs="宋体" w:hint="eastAsia"/>
          <w:kern w:val="0"/>
          <w:sz w:val="32"/>
          <w:szCs w:val="32"/>
        </w:rPr>
        <w:t>五、一般公共预算财政拨款支出决算表</w:t>
      </w:r>
    </w:p>
    <w:p w:rsidR="00BD108D" w:rsidRDefault="0007347A">
      <w:pPr>
        <w:spacing w:line="288" w:lineRule="auto"/>
        <w:ind w:firstLineChars="200" w:firstLine="640"/>
        <w:jc w:val="left"/>
        <w:rPr>
          <w:rFonts w:ascii="宋体" w:hAnsi="宋体" w:cs="宋体"/>
          <w:sz w:val="32"/>
          <w:szCs w:val="32"/>
        </w:rPr>
      </w:pPr>
      <w:r>
        <w:rPr>
          <w:rFonts w:ascii="宋体" w:hAnsi="宋体" w:cs="宋体" w:hint="eastAsia"/>
          <w:kern w:val="0"/>
          <w:sz w:val="32"/>
          <w:szCs w:val="32"/>
        </w:rPr>
        <w:t>六、一般公共预算财政拨款基本支出决算表</w:t>
      </w:r>
    </w:p>
    <w:p w:rsidR="00BD108D" w:rsidRDefault="0007347A">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七、一般公共预算财政拨款“三公”经费支出决算表</w:t>
      </w:r>
    </w:p>
    <w:p w:rsidR="00BD108D" w:rsidRDefault="0007347A">
      <w:pPr>
        <w:spacing w:line="288" w:lineRule="auto"/>
        <w:ind w:firstLineChars="200" w:firstLine="640"/>
        <w:jc w:val="left"/>
        <w:rPr>
          <w:rFonts w:ascii="宋体" w:hAnsi="宋体" w:cs="宋体"/>
          <w:kern w:val="0"/>
          <w:sz w:val="32"/>
          <w:szCs w:val="32"/>
        </w:rPr>
      </w:pPr>
      <w:r>
        <w:rPr>
          <w:rFonts w:ascii="宋体" w:hAnsi="宋体" w:cs="宋体" w:hint="eastAsia"/>
          <w:kern w:val="0"/>
          <w:sz w:val="32"/>
          <w:szCs w:val="32"/>
        </w:rPr>
        <w:t>八、政府性基金预算财政拨款收入支出决算表</w:t>
      </w:r>
    </w:p>
    <w:p w:rsidR="00BD108D" w:rsidRDefault="0007347A">
      <w:pPr>
        <w:spacing w:line="288" w:lineRule="auto"/>
        <w:ind w:firstLineChars="200" w:firstLine="723"/>
        <w:jc w:val="left"/>
        <w:outlineLvl w:val="0"/>
        <w:rPr>
          <w:rFonts w:ascii="宋体" w:hAnsi="宋体" w:cs="宋体"/>
          <w:b/>
          <w:sz w:val="36"/>
          <w:szCs w:val="36"/>
        </w:rPr>
      </w:pPr>
      <w:r>
        <w:rPr>
          <w:rFonts w:ascii="宋体" w:hAnsi="宋体" w:cs="宋体" w:hint="eastAsia"/>
          <w:b/>
          <w:sz w:val="36"/>
          <w:szCs w:val="36"/>
        </w:rPr>
        <w:t>第三部分</w:t>
      </w:r>
      <w:r w:rsidR="00234377">
        <w:rPr>
          <w:rFonts w:ascii="宋体" w:hAnsi="宋体" w:cs="宋体" w:hint="eastAsia"/>
          <w:b/>
          <w:sz w:val="36"/>
          <w:szCs w:val="36"/>
        </w:rPr>
        <w:t xml:space="preserve"> </w:t>
      </w:r>
      <w:r w:rsidR="00234377">
        <w:rPr>
          <w:rFonts w:ascii="宋体" w:hAnsi="宋体" w:cs="宋体"/>
          <w:b/>
          <w:sz w:val="36"/>
          <w:szCs w:val="36"/>
        </w:rPr>
        <w:t xml:space="preserve"> </w:t>
      </w:r>
      <w:r>
        <w:rPr>
          <w:rFonts w:ascii="宋体" w:hAnsi="宋体" w:cs="宋体" w:hint="eastAsia"/>
          <w:b/>
          <w:sz w:val="36"/>
          <w:szCs w:val="36"/>
        </w:rPr>
        <w:t>广东省惠州市质量计量监督检测所(本级)</w:t>
      </w:r>
      <w:r>
        <w:rPr>
          <w:rFonts w:ascii="宋体" w:hAnsi="宋体" w:cs="宋体"/>
          <w:b/>
          <w:sz w:val="36"/>
          <w:szCs w:val="36"/>
        </w:rPr>
        <w:t>2019</w:t>
      </w:r>
      <w:bookmarkStart w:id="2" w:name="PO_dirDivNameYear2"/>
      <w:r>
        <w:rPr>
          <w:rFonts w:ascii="宋体" w:hAnsi="宋体" w:cs="宋体" w:hint="eastAsia"/>
          <w:b/>
          <w:sz w:val="11"/>
          <w:szCs w:val="11"/>
        </w:rPr>
        <w:t xml:space="preserve"> </w:t>
      </w:r>
      <w:bookmarkEnd w:id="2"/>
      <w:r>
        <w:rPr>
          <w:rFonts w:ascii="宋体" w:hAnsi="宋体" w:cs="宋体" w:hint="eastAsia"/>
          <w:b/>
          <w:sz w:val="36"/>
          <w:szCs w:val="36"/>
        </w:rPr>
        <w:t>年部门决算情况说明</w:t>
      </w:r>
    </w:p>
    <w:p w:rsidR="00BD108D" w:rsidRDefault="0007347A">
      <w:pPr>
        <w:numPr>
          <w:ilvl w:val="0"/>
          <w:numId w:val="1"/>
        </w:numPr>
        <w:spacing w:line="288" w:lineRule="auto"/>
        <w:ind w:firstLineChars="200" w:firstLine="723"/>
        <w:jc w:val="left"/>
        <w:rPr>
          <w:rFonts w:ascii="宋体" w:hAnsi="宋体" w:cs="宋体"/>
          <w:b/>
          <w:sz w:val="36"/>
          <w:szCs w:val="36"/>
        </w:rPr>
      </w:pPr>
      <w:r>
        <w:rPr>
          <w:rFonts w:ascii="宋体" w:hAnsi="宋体" w:cs="宋体" w:hint="eastAsia"/>
          <w:b/>
          <w:sz w:val="36"/>
          <w:szCs w:val="36"/>
        </w:rPr>
        <w:t xml:space="preserve"> 名词解释</w:t>
      </w:r>
    </w:p>
    <w:p w:rsidR="00BD108D" w:rsidRDefault="00BD108D">
      <w:pPr>
        <w:spacing w:line="288" w:lineRule="auto"/>
        <w:jc w:val="left"/>
        <w:rPr>
          <w:rFonts w:ascii="宋体" w:hAnsi="宋体" w:cs="宋体"/>
          <w:b/>
          <w:sz w:val="36"/>
          <w:szCs w:val="36"/>
        </w:rPr>
        <w:sectPr w:rsidR="00BD108D">
          <w:footerReference w:type="even" r:id="rId8"/>
          <w:footerReference w:type="default" r:id="rId9"/>
          <w:pgSz w:w="11906" w:h="16838"/>
          <w:pgMar w:top="1440" w:right="1531" w:bottom="1440" w:left="1531" w:header="851" w:footer="992" w:gutter="0"/>
          <w:cols w:space="720"/>
          <w:docGrid w:type="lines" w:linePitch="312"/>
        </w:sectPr>
      </w:pPr>
    </w:p>
    <w:p w:rsidR="00BD108D" w:rsidRDefault="0007347A" w:rsidP="0007347A">
      <w:pPr>
        <w:spacing w:line="288" w:lineRule="auto"/>
        <w:jc w:val="left"/>
        <w:rPr>
          <w:rFonts w:ascii="宋体" w:hAnsi="宋体" w:cs="宋体"/>
          <w:b/>
          <w:sz w:val="36"/>
          <w:szCs w:val="36"/>
        </w:rPr>
      </w:pPr>
      <w:r>
        <w:rPr>
          <w:rFonts w:ascii="宋体" w:hAnsi="宋体" w:cs="宋体" w:hint="eastAsia"/>
          <w:b/>
          <w:sz w:val="36"/>
          <w:szCs w:val="36"/>
        </w:rPr>
        <w:lastRenderedPageBreak/>
        <w:t>第一部分</w:t>
      </w:r>
      <w:r w:rsidR="00234377">
        <w:rPr>
          <w:rFonts w:ascii="宋体" w:hAnsi="宋体" w:cs="宋体" w:hint="eastAsia"/>
          <w:b/>
          <w:sz w:val="36"/>
          <w:szCs w:val="36"/>
        </w:rPr>
        <w:t xml:space="preserve"> </w:t>
      </w:r>
      <w:bookmarkStart w:id="3" w:name="_GoBack"/>
      <w:bookmarkEnd w:id="3"/>
      <w:r>
        <w:rPr>
          <w:rFonts w:ascii="宋体" w:hAnsi="宋体" w:cs="宋体"/>
          <w:b/>
          <w:sz w:val="36"/>
          <w:szCs w:val="36"/>
        </w:rPr>
        <w:t xml:space="preserve"> </w:t>
      </w:r>
      <w:r>
        <w:rPr>
          <w:rFonts w:ascii="宋体" w:hAnsi="宋体" w:cs="宋体" w:hint="eastAsia"/>
          <w:b/>
          <w:sz w:val="36"/>
          <w:szCs w:val="36"/>
        </w:rPr>
        <w:t>广东省惠州市质量计量监督检测所</w:t>
      </w:r>
      <w:bookmarkStart w:id="4" w:name="PO_part1DivName1"/>
      <w:r>
        <w:rPr>
          <w:rFonts w:ascii="宋体" w:hAnsi="宋体" w:cs="宋体" w:hint="eastAsia"/>
          <w:b/>
          <w:sz w:val="36"/>
          <w:szCs w:val="36"/>
        </w:rPr>
        <w:t>(本级)</w:t>
      </w:r>
      <w:r>
        <w:rPr>
          <w:rFonts w:ascii="宋体" w:hAnsi="宋体" w:cs="宋体" w:hint="eastAsia"/>
          <w:b/>
          <w:sz w:val="11"/>
          <w:szCs w:val="11"/>
        </w:rPr>
        <w:t xml:space="preserve"> </w:t>
      </w:r>
      <w:bookmarkEnd w:id="4"/>
      <w:r>
        <w:rPr>
          <w:rFonts w:ascii="宋体" w:hAnsi="宋体" w:cs="宋体" w:hint="eastAsia"/>
          <w:b/>
          <w:sz w:val="36"/>
          <w:szCs w:val="36"/>
        </w:rPr>
        <w:t>概况</w:t>
      </w:r>
    </w:p>
    <w:p w:rsidR="00BD108D" w:rsidRDefault="0007347A">
      <w:pPr>
        <w:spacing w:line="288" w:lineRule="auto"/>
        <w:ind w:left="643"/>
        <w:jc w:val="left"/>
        <w:rPr>
          <w:rFonts w:ascii="宋体" w:hAnsi="宋体" w:cs="宋体"/>
          <w:b/>
          <w:sz w:val="32"/>
          <w:szCs w:val="32"/>
        </w:rPr>
      </w:pPr>
      <w:bookmarkStart w:id="5" w:name="PO_part1Organization"/>
      <w:r>
        <w:rPr>
          <w:rFonts w:ascii="宋体" w:hAnsi="宋体" w:cs="宋体" w:hint="eastAsia"/>
          <w:b/>
          <w:sz w:val="32"/>
          <w:szCs w:val="32"/>
        </w:rPr>
        <w:t>（一）部门主要职责</w:t>
      </w:r>
    </w:p>
    <w:p w:rsidR="00BD108D" w:rsidRDefault="0007347A">
      <w:pPr>
        <w:spacing w:line="288" w:lineRule="auto"/>
        <w:ind w:firstLineChars="200" w:firstLine="640"/>
        <w:jc w:val="left"/>
        <w:rPr>
          <w:rFonts w:ascii="宋体" w:hAnsi="宋体"/>
          <w:sz w:val="32"/>
          <w:szCs w:val="32"/>
        </w:rPr>
      </w:pPr>
      <w:r>
        <w:rPr>
          <w:rFonts w:ascii="宋体" w:hAnsi="宋体" w:cs="宋体" w:hint="eastAsia"/>
          <w:sz w:val="32"/>
          <w:szCs w:val="32"/>
        </w:rPr>
        <w:t>广东省惠州市质量计量监督检测所(本级)的主要职责是：</w:t>
      </w:r>
      <w:r>
        <w:rPr>
          <w:rFonts w:ascii="宋体" w:hAnsi="宋体"/>
          <w:sz w:val="32"/>
          <w:szCs w:val="32"/>
        </w:rPr>
        <w:t>产品质量</w:t>
      </w:r>
      <w:r>
        <w:rPr>
          <w:rFonts w:ascii="宋体" w:hAnsi="宋体" w:hint="eastAsia"/>
          <w:sz w:val="32"/>
          <w:szCs w:val="32"/>
        </w:rPr>
        <w:t>监督检验，计量检定校准。</w:t>
      </w:r>
    </w:p>
    <w:p w:rsidR="00BD108D" w:rsidRDefault="0007347A">
      <w:pPr>
        <w:spacing w:line="288" w:lineRule="auto"/>
        <w:ind w:leftChars="300" w:left="630" w:firstLineChars="24" w:firstLine="77"/>
        <w:jc w:val="left"/>
        <w:rPr>
          <w:rFonts w:ascii="宋体" w:hAnsi="宋体" w:cs="宋体"/>
          <w:b/>
          <w:bCs/>
          <w:sz w:val="32"/>
          <w:szCs w:val="32"/>
        </w:rPr>
      </w:pPr>
      <w:r>
        <w:rPr>
          <w:rFonts w:ascii="宋体" w:hAnsi="宋体" w:hint="eastAsia"/>
          <w:b/>
          <w:sz w:val="32"/>
          <w:szCs w:val="32"/>
        </w:rPr>
        <w:t>（二）</w:t>
      </w:r>
      <w:r>
        <w:rPr>
          <w:rFonts w:ascii="宋体" w:hAnsi="宋体" w:cs="宋体" w:hint="eastAsia"/>
          <w:b/>
          <w:bCs/>
          <w:sz w:val="32"/>
          <w:szCs w:val="32"/>
        </w:rPr>
        <w:t>部门决算单位构成</w:t>
      </w:r>
    </w:p>
    <w:p w:rsidR="00BD108D" w:rsidRDefault="0007347A">
      <w:pPr>
        <w:spacing w:line="288" w:lineRule="auto"/>
        <w:ind w:firstLineChars="200" w:firstLine="640"/>
        <w:jc w:val="left"/>
        <w:rPr>
          <w:rFonts w:ascii="宋体" w:hAnsi="宋体" w:cs="宋体"/>
          <w:bCs/>
          <w:sz w:val="32"/>
          <w:szCs w:val="32"/>
        </w:rPr>
      </w:pPr>
      <w:r>
        <w:rPr>
          <w:rFonts w:ascii="宋体" w:hAnsi="宋体" w:hint="eastAsia"/>
          <w:sz w:val="32"/>
          <w:szCs w:val="32"/>
        </w:rPr>
        <w:t>我单位按照部门决算编报要求，编制本</w:t>
      </w:r>
      <w:r w:rsidR="005B0AEE">
        <w:rPr>
          <w:rFonts w:ascii="宋体" w:hAnsi="宋体" w:hint="eastAsia"/>
          <w:sz w:val="32"/>
          <w:szCs w:val="32"/>
        </w:rPr>
        <w:t>级</w:t>
      </w:r>
      <w:r>
        <w:rPr>
          <w:rFonts w:ascii="宋体" w:hAnsi="宋体" w:hint="eastAsia"/>
          <w:sz w:val="32"/>
          <w:szCs w:val="32"/>
        </w:rPr>
        <w:t>部门决算。</w:t>
      </w:r>
    </w:p>
    <w:p w:rsidR="00BD108D" w:rsidRDefault="0007347A">
      <w:pPr>
        <w:spacing w:line="288" w:lineRule="auto"/>
        <w:ind w:firstLineChars="131" w:firstLine="419"/>
        <w:jc w:val="left"/>
        <w:rPr>
          <w:rFonts w:ascii="仿宋_GB2312" w:eastAsia="仿宋_GB2312"/>
          <w:sz w:val="32"/>
          <w:szCs w:val="32"/>
        </w:rPr>
      </w:pPr>
      <w:r>
        <w:rPr>
          <w:rFonts w:ascii="仿宋_GB2312" w:eastAsia="仿宋_GB2312" w:hint="eastAsia"/>
          <w:vanish/>
          <w:sz w:val="32"/>
          <w:szCs w:val="32"/>
        </w:rPr>
        <w:t xml:space="preserve"> </w:t>
      </w:r>
      <w:r>
        <w:rPr>
          <w:rFonts w:ascii="仿宋_GB2312" w:eastAsia="仿宋_GB2312" w:hint="eastAsia"/>
          <w:sz w:val="32"/>
          <w:szCs w:val="32"/>
        </w:rPr>
        <w:t xml:space="preserve"> </w:t>
      </w:r>
      <w:bookmarkEnd w:id="5"/>
    </w:p>
    <w:p w:rsidR="00BD108D" w:rsidRPr="0007347A" w:rsidRDefault="00BD108D">
      <w:pPr>
        <w:tabs>
          <w:tab w:val="left" w:pos="5670"/>
        </w:tabs>
        <w:spacing w:line="288" w:lineRule="auto"/>
        <w:ind w:firstLineChars="200" w:firstLine="720"/>
        <w:jc w:val="left"/>
        <w:outlineLvl w:val="0"/>
        <w:rPr>
          <w:rFonts w:ascii="宋体" w:hAnsi="宋体" w:cs="宋体"/>
          <w:sz w:val="36"/>
          <w:szCs w:val="36"/>
        </w:rPr>
        <w:sectPr w:rsidR="00BD108D" w:rsidRPr="0007347A">
          <w:pgSz w:w="11906" w:h="16838"/>
          <w:pgMar w:top="1440" w:right="1531" w:bottom="1440" w:left="1531" w:header="851" w:footer="992" w:gutter="0"/>
          <w:cols w:space="720"/>
          <w:docGrid w:type="lines" w:linePitch="312"/>
        </w:sectPr>
      </w:pPr>
    </w:p>
    <w:p w:rsidR="00BD108D" w:rsidRDefault="0007347A">
      <w:pPr>
        <w:spacing w:line="288" w:lineRule="auto"/>
        <w:ind w:firstLineChars="200" w:firstLine="723"/>
        <w:jc w:val="center"/>
        <w:outlineLvl w:val="0"/>
        <w:rPr>
          <w:rFonts w:ascii="宋体" w:hAnsi="宋体" w:cs="宋体"/>
          <w:b/>
          <w:sz w:val="36"/>
          <w:szCs w:val="36"/>
        </w:rPr>
      </w:pPr>
      <w:r>
        <w:rPr>
          <w:rFonts w:ascii="宋体" w:hAnsi="宋体" w:cs="宋体" w:hint="eastAsia"/>
          <w:b/>
          <w:sz w:val="36"/>
          <w:szCs w:val="36"/>
        </w:rPr>
        <w:lastRenderedPageBreak/>
        <w:t>第二部分 广东省惠州市质量计量监督检测所</w:t>
      </w:r>
      <w:r w:rsidR="005B0AEE">
        <w:rPr>
          <w:rFonts w:ascii="宋体" w:hAnsi="宋体" w:cs="宋体" w:hint="eastAsia"/>
          <w:b/>
          <w:sz w:val="36"/>
          <w:szCs w:val="36"/>
        </w:rPr>
        <w:t>（本级）</w:t>
      </w:r>
      <w:r>
        <w:rPr>
          <w:rFonts w:ascii="宋体" w:hAnsi="宋体" w:cs="宋体"/>
          <w:b/>
          <w:sz w:val="36"/>
          <w:szCs w:val="36"/>
        </w:rPr>
        <w:t>2019</w:t>
      </w:r>
      <w:r>
        <w:rPr>
          <w:rFonts w:ascii="宋体" w:hAnsi="宋体" w:cs="宋体" w:hint="eastAsia"/>
          <w:b/>
          <w:sz w:val="11"/>
          <w:szCs w:val="11"/>
        </w:rPr>
        <w:t xml:space="preserve"> </w:t>
      </w:r>
      <w:r>
        <w:rPr>
          <w:rFonts w:ascii="宋体" w:hAnsi="宋体" w:cs="宋体" w:hint="eastAsia"/>
          <w:b/>
          <w:sz w:val="36"/>
          <w:szCs w:val="36"/>
        </w:rPr>
        <w:t>年部门决算表</w:t>
      </w:r>
    </w:p>
    <w:p w:rsidR="00BD108D" w:rsidRDefault="00BD108D">
      <w:pPr>
        <w:spacing w:line="288" w:lineRule="auto"/>
        <w:outlineLvl w:val="0"/>
        <w:rPr>
          <w:rFonts w:ascii="宋体" w:hAnsi="宋体" w:cs="宋体"/>
          <w:b/>
          <w:sz w:val="36"/>
          <w:szCs w:val="36"/>
        </w:rPr>
      </w:pPr>
      <w:bookmarkStart w:id="6" w:name="PO_part2Table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5"/>
        <w:gridCol w:w="998"/>
        <w:gridCol w:w="2550"/>
        <w:gridCol w:w="3200"/>
        <w:gridCol w:w="1364"/>
        <w:gridCol w:w="2748"/>
      </w:tblGrid>
      <w:tr w:rsidR="00BD108D">
        <w:trPr>
          <w:cantSplit/>
          <w:trHeight w:val="431"/>
          <w:tblHeader/>
        </w:trPr>
        <w:tc>
          <w:tcPr>
            <w:tcW w:w="14175" w:type="dxa"/>
            <w:gridSpan w:val="6"/>
            <w:tcBorders>
              <w:top w:val="nil"/>
              <w:left w:val="nil"/>
              <w:bottom w:val="nil"/>
              <w:right w:val="nil"/>
            </w:tcBorders>
            <w:vAlign w:val="center"/>
          </w:tcPr>
          <w:p w:rsidR="00BD108D" w:rsidRDefault="0007347A">
            <w:pPr>
              <w:jc w:val="right"/>
              <w:rPr>
                <w:rFonts w:ascii="宋体" w:hAnsi="宋体" w:cs="宋体"/>
              </w:rPr>
            </w:pPr>
            <w:r>
              <w:rPr>
                <w:rFonts w:ascii="宋体" w:hAnsi="宋体" w:cs="宋体" w:hint="eastAsia"/>
                <w:kern w:val="0"/>
                <w:sz w:val="20"/>
                <w:szCs w:val="20"/>
              </w:rPr>
              <w:t>表1</w:t>
            </w:r>
          </w:p>
        </w:tc>
      </w:tr>
      <w:tr w:rsidR="00BD108D">
        <w:trPr>
          <w:cantSplit/>
          <w:trHeight w:val="431"/>
          <w:tblHeader/>
        </w:trPr>
        <w:tc>
          <w:tcPr>
            <w:tcW w:w="14175" w:type="dxa"/>
            <w:gridSpan w:val="6"/>
            <w:tcBorders>
              <w:top w:val="nil"/>
              <w:left w:val="nil"/>
              <w:bottom w:val="nil"/>
              <w:right w:val="nil"/>
            </w:tcBorders>
            <w:vAlign w:val="center"/>
          </w:tcPr>
          <w:p w:rsidR="00BD108D" w:rsidRDefault="0007347A">
            <w:pPr>
              <w:jc w:val="center"/>
              <w:rPr>
                <w:rFonts w:ascii="宋体" w:hAnsi="宋体" w:cs="宋体"/>
                <w:b/>
              </w:rPr>
            </w:pPr>
            <w:r>
              <w:rPr>
                <w:rFonts w:ascii="宋体" w:hAnsi="宋体" w:cs="宋体" w:hint="eastAsia"/>
                <w:b/>
                <w:kern w:val="0"/>
                <w:sz w:val="32"/>
                <w:szCs w:val="32"/>
              </w:rPr>
              <w:t>收入支出决算总表</w:t>
            </w:r>
          </w:p>
        </w:tc>
      </w:tr>
      <w:tr w:rsidR="00BD108D">
        <w:trPr>
          <w:cantSplit/>
          <w:trHeight w:val="431"/>
          <w:tblHeader/>
        </w:trPr>
        <w:tc>
          <w:tcPr>
            <w:tcW w:w="11427" w:type="dxa"/>
            <w:gridSpan w:val="5"/>
            <w:tcBorders>
              <w:top w:val="nil"/>
              <w:left w:val="nil"/>
              <w:bottom w:val="nil"/>
              <w:right w:val="nil"/>
            </w:tcBorders>
            <w:vAlign w:val="center"/>
          </w:tcPr>
          <w:p w:rsidR="00BD108D" w:rsidRDefault="0007347A">
            <w:pPr>
              <w:rPr>
                <w:rFonts w:ascii="宋体" w:hAnsi="宋体" w:cs="宋体"/>
              </w:rPr>
            </w:pPr>
            <w:r>
              <w:rPr>
                <w:rFonts w:ascii="宋体" w:hAnsi="宋体" w:cs="宋体" w:hint="eastAsia"/>
                <w:kern w:val="0"/>
                <w:sz w:val="20"/>
                <w:szCs w:val="20"/>
              </w:rPr>
              <w:t>部门：广东省惠州市质量计量监督检测所（本级）</w:t>
            </w:r>
          </w:p>
        </w:tc>
        <w:tc>
          <w:tcPr>
            <w:tcW w:w="2748" w:type="dxa"/>
            <w:tcBorders>
              <w:top w:val="nil"/>
              <w:left w:val="nil"/>
              <w:bottom w:val="nil"/>
              <w:right w:val="nil"/>
            </w:tcBorders>
            <w:vAlign w:val="center"/>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trPr>
          <w:cantSplit/>
          <w:trHeight w:val="431"/>
          <w:tblHeader/>
        </w:trPr>
        <w:tc>
          <w:tcPr>
            <w:tcW w:w="6863" w:type="dxa"/>
            <w:gridSpan w:val="3"/>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收入</w:t>
            </w:r>
          </w:p>
        </w:tc>
        <w:tc>
          <w:tcPr>
            <w:tcW w:w="7312" w:type="dxa"/>
            <w:gridSpan w:val="3"/>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支出</w:t>
            </w:r>
          </w:p>
        </w:tc>
      </w:tr>
      <w:tr w:rsidR="00BD108D">
        <w:trPr>
          <w:cantSplit/>
          <w:trHeight w:val="431"/>
          <w:tblHeader/>
        </w:trPr>
        <w:tc>
          <w:tcPr>
            <w:tcW w:w="331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    目</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行次</w:t>
            </w:r>
          </w:p>
        </w:tc>
        <w:tc>
          <w:tcPr>
            <w:tcW w:w="255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决算数</w:t>
            </w:r>
          </w:p>
        </w:tc>
        <w:tc>
          <w:tcPr>
            <w:tcW w:w="320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    目</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行次</w:t>
            </w:r>
          </w:p>
        </w:tc>
        <w:tc>
          <w:tcPr>
            <w:tcW w:w="274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决算数</w:t>
            </w:r>
          </w:p>
        </w:tc>
      </w:tr>
      <w:tr w:rsidR="00BD108D">
        <w:trPr>
          <w:cantSplit/>
          <w:trHeight w:val="431"/>
          <w:tblHeader/>
        </w:trPr>
        <w:tc>
          <w:tcPr>
            <w:tcW w:w="331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栏    次</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 xml:space="preserve">　</w:t>
            </w:r>
          </w:p>
        </w:tc>
        <w:tc>
          <w:tcPr>
            <w:tcW w:w="255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320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栏    次</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 xml:space="preserve">　</w:t>
            </w:r>
          </w:p>
        </w:tc>
        <w:tc>
          <w:tcPr>
            <w:tcW w:w="274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一、一般公共预算财政拨款收入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2550" w:type="dxa"/>
            <w:vAlign w:val="center"/>
          </w:tcPr>
          <w:p w:rsidR="00BD108D" w:rsidRDefault="0007347A">
            <w:pPr>
              <w:widowControl/>
              <w:wordWrap w:val="0"/>
              <w:jc w:val="right"/>
              <w:rPr>
                <w:rFonts w:ascii="宋体" w:hAnsi="宋体" w:cs="宋体"/>
                <w:kern w:val="0"/>
                <w:szCs w:val="21"/>
              </w:rPr>
            </w:pPr>
            <w:r>
              <w:rPr>
                <w:rFonts w:ascii="宋体" w:hAnsi="宋体" w:cs="宋体"/>
                <w:kern w:val="0"/>
                <w:szCs w:val="21"/>
              </w:rPr>
              <w:t>2167.51</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一、一般公共服务支出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27</w:t>
            </w:r>
          </w:p>
        </w:tc>
        <w:tc>
          <w:tcPr>
            <w:tcW w:w="2748" w:type="dxa"/>
            <w:vAlign w:val="center"/>
          </w:tcPr>
          <w:p w:rsidR="00BD108D" w:rsidRDefault="0007347A">
            <w:pPr>
              <w:widowControl/>
              <w:jc w:val="right"/>
              <w:rPr>
                <w:rFonts w:ascii="宋体" w:hAnsi="宋体" w:cs="宋体"/>
                <w:kern w:val="0"/>
                <w:szCs w:val="21"/>
              </w:rPr>
            </w:pPr>
            <w:r>
              <w:rPr>
                <w:rFonts w:ascii="宋体" w:hAnsi="宋体" w:cs="宋体"/>
                <w:kern w:val="0"/>
                <w:szCs w:val="21"/>
              </w:rPr>
              <w:t>8125.78</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二、政府性基金预算财政拨款收入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2550" w:type="dxa"/>
            <w:vAlign w:val="center"/>
          </w:tcPr>
          <w:p w:rsidR="00BD108D" w:rsidRDefault="0007347A">
            <w:pPr>
              <w:widowControl/>
              <w:wordWrap w:val="0"/>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二、外交支出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28</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三、上级补助收入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255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三、国防支出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29</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四、事业收入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c>
          <w:tcPr>
            <w:tcW w:w="2550" w:type="dxa"/>
            <w:vAlign w:val="center"/>
          </w:tcPr>
          <w:p w:rsidR="00BD108D" w:rsidRDefault="0007347A">
            <w:pPr>
              <w:widowControl/>
              <w:jc w:val="right"/>
              <w:rPr>
                <w:rFonts w:ascii="宋体" w:hAnsi="宋体" w:cs="宋体"/>
                <w:kern w:val="0"/>
                <w:szCs w:val="21"/>
              </w:rPr>
            </w:pPr>
            <w:r>
              <w:rPr>
                <w:rFonts w:ascii="宋体" w:hAnsi="宋体" w:cs="宋体"/>
                <w:kern w:val="0"/>
                <w:szCs w:val="21"/>
              </w:rPr>
              <w:t>4947.31</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四、公共安全支出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30</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五、经营收入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w:t>
            </w:r>
          </w:p>
        </w:tc>
        <w:tc>
          <w:tcPr>
            <w:tcW w:w="255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五、教育支出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31</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六、附属单位上缴收入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6</w:t>
            </w:r>
          </w:p>
        </w:tc>
        <w:tc>
          <w:tcPr>
            <w:tcW w:w="255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六、科学技术支出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32</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七、其他收入</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7</w:t>
            </w:r>
          </w:p>
        </w:tc>
        <w:tc>
          <w:tcPr>
            <w:tcW w:w="2550" w:type="dxa"/>
            <w:vAlign w:val="center"/>
          </w:tcPr>
          <w:p w:rsidR="00BD108D" w:rsidRDefault="0007347A">
            <w:pPr>
              <w:widowControl/>
              <w:wordWrap w:val="0"/>
              <w:jc w:val="right"/>
              <w:rPr>
                <w:rFonts w:ascii="宋体" w:hAnsi="宋体" w:cs="宋体"/>
                <w:kern w:val="0"/>
                <w:szCs w:val="21"/>
              </w:rPr>
            </w:pPr>
            <w:r>
              <w:rPr>
                <w:rFonts w:ascii="宋体" w:hAnsi="宋体" w:cs="宋体"/>
                <w:kern w:val="0"/>
                <w:szCs w:val="21"/>
              </w:rPr>
              <w:t>89.81</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七、文化旅游体育与传媒支出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33</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8</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八、社会保障和就业支出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34</w:t>
            </w:r>
          </w:p>
        </w:tc>
        <w:tc>
          <w:tcPr>
            <w:tcW w:w="2748"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9</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九、卫生健康支出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35</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10</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十、节能环保支出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36</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11</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十一、城乡社区支出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37</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12</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十二、农林水支出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38</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13</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十三、交通运输支出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39</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14</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十四、资源勘探信息等支出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40</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15</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十五、商业服务业等支出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41</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16</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十六、金融支出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42</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17</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szCs w:val="21"/>
              </w:rPr>
              <w:t>十七、援助其他地区支出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43</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18</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十八、自然资源海洋气象等支出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44</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19</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十九、住房保障支出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45</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20</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二十、粮油物资储备支出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46</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21</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二十一、灾害防治及应急管理支出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47</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BD108D">
            <w:pPr>
              <w:widowControl/>
              <w:jc w:val="left"/>
              <w:rPr>
                <w:rFonts w:ascii="宋体" w:hAnsi="宋体" w:cs="宋体"/>
                <w:kern w:val="0"/>
                <w:szCs w:val="21"/>
              </w:rPr>
            </w:pP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22</w:t>
            </w:r>
          </w:p>
        </w:tc>
        <w:tc>
          <w:tcPr>
            <w:tcW w:w="2550" w:type="dxa"/>
            <w:vAlign w:val="center"/>
          </w:tcPr>
          <w:p w:rsidR="00BD108D" w:rsidRDefault="00BD108D">
            <w:pPr>
              <w:widowControl/>
              <w:jc w:val="right"/>
              <w:rPr>
                <w:rFonts w:ascii="宋体" w:hAnsi="宋体" w:cs="宋体"/>
                <w:kern w:val="0"/>
                <w:szCs w:val="21"/>
              </w:rPr>
            </w:pP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szCs w:val="21"/>
              </w:rPr>
              <w:t>二十二、其他支出</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48</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center"/>
              <w:rPr>
                <w:rFonts w:ascii="宋体" w:hAnsi="宋体" w:cs="宋体"/>
                <w:kern w:val="0"/>
                <w:szCs w:val="21"/>
              </w:rPr>
            </w:pPr>
            <w:r>
              <w:rPr>
                <w:rFonts w:ascii="宋体" w:hAnsi="宋体" w:cs="宋体" w:hint="eastAsia"/>
                <w:b/>
                <w:bCs/>
                <w:kern w:val="0"/>
                <w:szCs w:val="21"/>
              </w:rPr>
              <w:t>本年收入合计</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23</w:t>
            </w:r>
          </w:p>
        </w:tc>
        <w:tc>
          <w:tcPr>
            <w:tcW w:w="2550" w:type="dxa"/>
            <w:vAlign w:val="center"/>
          </w:tcPr>
          <w:p w:rsidR="00BD108D" w:rsidRDefault="0007347A">
            <w:pPr>
              <w:widowControl/>
              <w:jc w:val="right"/>
              <w:rPr>
                <w:rFonts w:ascii="宋体" w:hAnsi="宋体" w:cs="宋体"/>
                <w:kern w:val="0"/>
                <w:szCs w:val="21"/>
              </w:rPr>
            </w:pPr>
            <w:r>
              <w:rPr>
                <w:rFonts w:ascii="宋体" w:hAnsi="宋体" w:cs="宋体"/>
                <w:kern w:val="0"/>
                <w:szCs w:val="21"/>
              </w:rPr>
              <w:t>7204.62</w:t>
            </w:r>
          </w:p>
        </w:tc>
        <w:tc>
          <w:tcPr>
            <w:tcW w:w="3200" w:type="dxa"/>
            <w:vAlign w:val="center"/>
          </w:tcPr>
          <w:p w:rsidR="00BD108D" w:rsidRDefault="0007347A">
            <w:pPr>
              <w:widowControl/>
              <w:jc w:val="center"/>
              <w:rPr>
                <w:rFonts w:ascii="宋体" w:hAnsi="宋体" w:cs="宋体"/>
                <w:kern w:val="0"/>
                <w:szCs w:val="21"/>
              </w:rPr>
            </w:pPr>
            <w:r>
              <w:rPr>
                <w:rFonts w:ascii="宋体" w:hAnsi="宋体" w:cs="宋体" w:hint="eastAsia"/>
                <w:b/>
                <w:bCs/>
                <w:kern w:val="0"/>
                <w:szCs w:val="21"/>
              </w:rPr>
              <w:t>本年支出合计</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49</w:t>
            </w:r>
          </w:p>
        </w:tc>
        <w:tc>
          <w:tcPr>
            <w:tcW w:w="2748" w:type="dxa"/>
            <w:vAlign w:val="center"/>
          </w:tcPr>
          <w:p w:rsidR="00BD108D" w:rsidRDefault="0007347A">
            <w:pPr>
              <w:widowControl/>
              <w:jc w:val="right"/>
              <w:rPr>
                <w:rFonts w:ascii="宋体" w:hAnsi="宋体" w:cs="宋体"/>
                <w:kern w:val="0"/>
                <w:szCs w:val="21"/>
              </w:rPr>
            </w:pPr>
            <w:r>
              <w:rPr>
                <w:rFonts w:ascii="宋体" w:hAnsi="宋体" w:cs="宋体"/>
                <w:kern w:val="0"/>
                <w:szCs w:val="21"/>
              </w:rPr>
              <w:t>8272.46</w:t>
            </w:r>
          </w:p>
        </w:tc>
      </w:tr>
      <w:tr w:rsidR="00BD108D">
        <w:trPr>
          <w:cantSplit/>
          <w:trHeight w:val="431"/>
        </w:trPr>
        <w:tc>
          <w:tcPr>
            <w:tcW w:w="331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lastRenderedPageBreak/>
              <w:t>用事业基金弥补收支差额</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24</w:t>
            </w:r>
          </w:p>
        </w:tc>
        <w:tc>
          <w:tcPr>
            <w:tcW w:w="2550" w:type="dxa"/>
            <w:vAlign w:val="center"/>
          </w:tcPr>
          <w:p w:rsidR="00BD108D" w:rsidRDefault="0007347A">
            <w:pPr>
              <w:widowControl/>
              <w:jc w:val="right"/>
              <w:rPr>
                <w:rFonts w:ascii="宋体" w:hAnsi="宋体" w:cs="宋体"/>
                <w:kern w:val="0"/>
                <w:szCs w:val="21"/>
              </w:rPr>
            </w:pPr>
            <w:r>
              <w:rPr>
                <w:rFonts w:ascii="宋体" w:hAnsi="宋体" w:cs="宋体"/>
                <w:kern w:val="0"/>
                <w:szCs w:val="21"/>
              </w:rPr>
              <w:t>494.49</w:t>
            </w:r>
          </w:p>
        </w:tc>
        <w:tc>
          <w:tcPr>
            <w:tcW w:w="3200"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结余分配</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50</w:t>
            </w:r>
          </w:p>
        </w:tc>
        <w:tc>
          <w:tcPr>
            <w:tcW w:w="2748"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331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年初结转和结余</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25</w:t>
            </w:r>
          </w:p>
        </w:tc>
        <w:tc>
          <w:tcPr>
            <w:tcW w:w="2550" w:type="dxa"/>
            <w:vAlign w:val="center"/>
          </w:tcPr>
          <w:p w:rsidR="00BD108D" w:rsidRDefault="0007347A">
            <w:pPr>
              <w:widowControl/>
              <w:jc w:val="right"/>
              <w:rPr>
                <w:rFonts w:ascii="宋体" w:hAnsi="宋体" w:cs="宋体"/>
                <w:kern w:val="0"/>
                <w:szCs w:val="21"/>
              </w:rPr>
            </w:pPr>
            <w:r>
              <w:rPr>
                <w:rFonts w:ascii="宋体" w:hAnsi="宋体" w:cs="宋体"/>
                <w:kern w:val="0"/>
                <w:szCs w:val="21"/>
              </w:rPr>
              <w:t>1453.46</w:t>
            </w:r>
          </w:p>
        </w:tc>
        <w:tc>
          <w:tcPr>
            <w:tcW w:w="320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年末结转和结余</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51</w:t>
            </w:r>
          </w:p>
        </w:tc>
        <w:tc>
          <w:tcPr>
            <w:tcW w:w="2748" w:type="dxa"/>
            <w:vAlign w:val="center"/>
          </w:tcPr>
          <w:p w:rsidR="00BD108D" w:rsidRDefault="0007347A">
            <w:pPr>
              <w:widowControl/>
              <w:jc w:val="right"/>
              <w:rPr>
                <w:rFonts w:ascii="宋体" w:hAnsi="宋体" w:cs="宋体"/>
                <w:kern w:val="0"/>
                <w:szCs w:val="21"/>
              </w:rPr>
            </w:pPr>
            <w:r>
              <w:rPr>
                <w:rFonts w:ascii="宋体" w:hAnsi="宋体" w:cs="宋体"/>
                <w:kern w:val="0"/>
                <w:szCs w:val="21"/>
              </w:rPr>
              <w:t>880.11</w:t>
            </w:r>
          </w:p>
        </w:tc>
      </w:tr>
      <w:tr w:rsidR="00BD108D">
        <w:trPr>
          <w:cantSplit/>
          <w:trHeight w:val="431"/>
        </w:trPr>
        <w:tc>
          <w:tcPr>
            <w:tcW w:w="3315" w:type="dxa"/>
            <w:vAlign w:val="center"/>
          </w:tcPr>
          <w:p w:rsidR="00BD108D" w:rsidRDefault="0007347A">
            <w:pPr>
              <w:widowControl/>
              <w:jc w:val="center"/>
              <w:rPr>
                <w:rFonts w:ascii="宋体" w:hAnsi="宋体" w:cs="宋体"/>
                <w:kern w:val="0"/>
                <w:szCs w:val="21"/>
              </w:rPr>
            </w:pPr>
            <w:r>
              <w:rPr>
                <w:rFonts w:ascii="宋体" w:hAnsi="宋体" w:cs="宋体" w:hint="eastAsia"/>
                <w:b/>
                <w:bCs/>
                <w:kern w:val="0"/>
                <w:szCs w:val="21"/>
              </w:rPr>
              <w:t>总计</w:t>
            </w:r>
          </w:p>
        </w:tc>
        <w:tc>
          <w:tcPr>
            <w:tcW w:w="99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26</w:t>
            </w:r>
          </w:p>
        </w:tc>
        <w:tc>
          <w:tcPr>
            <w:tcW w:w="2550" w:type="dxa"/>
            <w:vAlign w:val="center"/>
          </w:tcPr>
          <w:p w:rsidR="00BD108D" w:rsidRDefault="0007347A">
            <w:pPr>
              <w:widowControl/>
              <w:jc w:val="right"/>
              <w:rPr>
                <w:rFonts w:ascii="宋体" w:hAnsi="宋体" w:cs="宋体"/>
                <w:kern w:val="0"/>
                <w:szCs w:val="21"/>
              </w:rPr>
            </w:pPr>
            <w:r>
              <w:rPr>
                <w:rFonts w:ascii="宋体" w:hAnsi="宋体" w:cs="宋体"/>
                <w:kern w:val="0"/>
                <w:szCs w:val="21"/>
              </w:rPr>
              <w:t>9152.57</w:t>
            </w:r>
          </w:p>
        </w:tc>
        <w:tc>
          <w:tcPr>
            <w:tcW w:w="3200" w:type="dxa"/>
            <w:vAlign w:val="center"/>
          </w:tcPr>
          <w:p w:rsidR="00BD108D" w:rsidRDefault="0007347A">
            <w:pPr>
              <w:widowControl/>
              <w:jc w:val="center"/>
              <w:rPr>
                <w:rFonts w:ascii="宋体" w:hAnsi="宋体" w:cs="宋体"/>
                <w:kern w:val="0"/>
                <w:szCs w:val="21"/>
              </w:rPr>
            </w:pPr>
            <w:r>
              <w:rPr>
                <w:rFonts w:ascii="宋体" w:hAnsi="宋体" w:cs="宋体" w:hint="eastAsia"/>
                <w:b/>
                <w:bCs/>
                <w:kern w:val="0"/>
                <w:szCs w:val="21"/>
              </w:rPr>
              <w:t>总计</w:t>
            </w:r>
          </w:p>
        </w:tc>
        <w:tc>
          <w:tcPr>
            <w:tcW w:w="136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52</w:t>
            </w:r>
          </w:p>
        </w:tc>
        <w:tc>
          <w:tcPr>
            <w:tcW w:w="2748" w:type="dxa"/>
            <w:vAlign w:val="center"/>
          </w:tcPr>
          <w:p w:rsidR="00BD108D" w:rsidRDefault="0007347A">
            <w:pPr>
              <w:widowControl/>
              <w:jc w:val="right"/>
              <w:rPr>
                <w:rFonts w:ascii="宋体" w:hAnsi="宋体" w:cs="宋体"/>
                <w:kern w:val="0"/>
                <w:szCs w:val="21"/>
              </w:rPr>
            </w:pPr>
            <w:r>
              <w:rPr>
                <w:rFonts w:ascii="宋体" w:hAnsi="宋体" w:cs="宋体"/>
                <w:kern w:val="0"/>
                <w:szCs w:val="21"/>
              </w:rPr>
              <w:t>9152.57</w:t>
            </w:r>
          </w:p>
        </w:tc>
      </w:tr>
    </w:tbl>
    <w:bookmarkEnd w:id="6"/>
    <w:p w:rsidR="00BD108D" w:rsidRDefault="0007347A">
      <w:pPr>
        <w:spacing w:line="288" w:lineRule="auto"/>
        <w:ind w:firstLineChars="200" w:firstLine="420"/>
        <w:rPr>
          <w:rFonts w:ascii="宋体" w:hAnsi="宋体" w:cs="宋体"/>
        </w:rPr>
      </w:pPr>
      <w:r>
        <w:rPr>
          <w:rFonts w:ascii="宋体" w:hAnsi="宋体" w:cs="宋体" w:hint="eastAsia"/>
          <w:szCs w:val="21"/>
        </w:rPr>
        <w:t>注：本表反映部门本年度的总收支和年末结转情况。本表金额转换为万元时，因四舍五入可能存在尾差。</w:t>
      </w:r>
      <w:r>
        <w:rPr>
          <w:rFonts w:ascii="宋体" w:hAnsi="宋体" w:cs="宋体" w:hint="eastAsia"/>
          <w:sz w:val="28"/>
          <w:szCs w:val="28"/>
        </w:rPr>
        <w:t xml:space="preserve"> </w:t>
      </w:r>
      <w:r>
        <w:rPr>
          <w:rFonts w:ascii="宋体" w:hAnsi="宋体" w:cs="宋体" w:hint="eastAsia"/>
        </w:rPr>
        <w:br w:type="page"/>
      </w:r>
      <w:bookmarkStart w:id="7" w:name="PO_part2Table2"/>
    </w:p>
    <w:tbl>
      <w:tblPr>
        <w:tblW w:w="1417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2050"/>
        <w:gridCol w:w="1552"/>
        <w:gridCol w:w="1491"/>
        <w:gridCol w:w="1576"/>
        <w:gridCol w:w="1576"/>
        <w:gridCol w:w="1576"/>
        <w:gridCol w:w="1576"/>
        <w:gridCol w:w="1568"/>
      </w:tblGrid>
      <w:tr w:rsidR="00BD108D">
        <w:trPr>
          <w:cantSplit/>
          <w:trHeight w:val="431"/>
          <w:tblHeader/>
        </w:trPr>
        <w:tc>
          <w:tcPr>
            <w:tcW w:w="14175" w:type="dxa"/>
            <w:gridSpan w:val="9"/>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lastRenderedPageBreak/>
              <w:t>表2</w:t>
            </w:r>
          </w:p>
        </w:tc>
      </w:tr>
      <w:tr w:rsidR="00BD108D">
        <w:trPr>
          <w:cantSplit/>
          <w:trHeight w:val="431"/>
          <w:tblHeader/>
        </w:trPr>
        <w:tc>
          <w:tcPr>
            <w:tcW w:w="14175" w:type="dxa"/>
            <w:gridSpan w:val="9"/>
            <w:tcBorders>
              <w:top w:val="nil"/>
              <w:left w:val="nil"/>
              <w:bottom w:val="nil"/>
              <w:right w:val="nil"/>
            </w:tcBorders>
          </w:tcPr>
          <w:p w:rsidR="00BD108D" w:rsidRDefault="0007347A">
            <w:pPr>
              <w:jc w:val="center"/>
              <w:rPr>
                <w:rFonts w:ascii="宋体" w:hAnsi="宋体" w:cs="宋体"/>
                <w:b/>
              </w:rPr>
            </w:pPr>
            <w:r>
              <w:rPr>
                <w:rFonts w:ascii="宋体" w:hAnsi="宋体" w:cs="宋体" w:hint="eastAsia"/>
                <w:b/>
                <w:kern w:val="0"/>
                <w:sz w:val="32"/>
                <w:szCs w:val="32"/>
              </w:rPr>
              <w:t>收入决算表</w:t>
            </w:r>
          </w:p>
        </w:tc>
      </w:tr>
      <w:tr w:rsidR="00BD108D">
        <w:trPr>
          <w:cantSplit/>
          <w:trHeight w:val="431"/>
          <w:tblHeader/>
        </w:trPr>
        <w:tc>
          <w:tcPr>
            <w:tcW w:w="12607" w:type="dxa"/>
            <w:gridSpan w:val="8"/>
            <w:tcBorders>
              <w:top w:val="nil"/>
              <w:left w:val="nil"/>
              <w:bottom w:val="single" w:sz="4" w:space="0" w:color="auto"/>
              <w:right w:val="nil"/>
            </w:tcBorders>
          </w:tcPr>
          <w:p w:rsidR="00BD108D" w:rsidRDefault="0007347A">
            <w:pPr>
              <w:spacing w:line="360" w:lineRule="auto"/>
              <w:rPr>
                <w:rFonts w:ascii="宋体" w:hAnsi="宋体" w:cs="宋体"/>
                <w:sz w:val="28"/>
                <w:szCs w:val="28"/>
              </w:rPr>
            </w:pPr>
            <w:r>
              <w:rPr>
                <w:rFonts w:ascii="宋体" w:hAnsi="宋体" w:cs="宋体" w:hint="eastAsia"/>
                <w:kern w:val="0"/>
                <w:sz w:val="20"/>
                <w:szCs w:val="20"/>
              </w:rPr>
              <w:t>部门：广东省惠州市质量计量监督检测所（本级）</w:t>
            </w:r>
          </w:p>
        </w:tc>
        <w:tc>
          <w:tcPr>
            <w:tcW w:w="1568" w:type="dxa"/>
            <w:tcBorders>
              <w:top w:val="nil"/>
              <w:left w:val="nil"/>
              <w:bottom w:val="single" w:sz="4" w:space="0" w:color="auto"/>
              <w:right w:val="nil"/>
            </w:tcBorders>
            <w:vAlign w:val="center"/>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项    目</w:t>
            </w:r>
          </w:p>
        </w:tc>
        <w:tc>
          <w:tcPr>
            <w:tcW w:w="1552"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本年收入合计</w:t>
            </w:r>
          </w:p>
        </w:tc>
        <w:tc>
          <w:tcPr>
            <w:tcW w:w="1491"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财政拨款收入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上级补助收入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事业收入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经营收入</w:t>
            </w:r>
          </w:p>
        </w:tc>
        <w:tc>
          <w:tcPr>
            <w:tcW w:w="1576"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附属单位上缴收入</w:t>
            </w:r>
          </w:p>
        </w:tc>
        <w:tc>
          <w:tcPr>
            <w:tcW w:w="1568" w:type="dxa"/>
            <w:vMerge w:val="restart"/>
            <w:tcBorders>
              <w:top w:val="single" w:sz="4" w:space="0" w:color="auto"/>
              <w:left w:val="single" w:sz="4" w:space="0" w:color="auto"/>
              <w:bottom w:val="single" w:sz="4" w:space="0" w:color="auto"/>
              <w:right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其他收入</w:t>
            </w:r>
          </w:p>
        </w:tc>
      </w:tr>
      <w:tr w:rsidR="00BD108D">
        <w:trPr>
          <w:cantSplit/>
          <w:trHeight w:val="431"/>
          <w:tblHeader/>
        </w:trPr>
        <w:tc>
          <w:tcPr>
            <w:tcW w:w="1210" w:type="dxa"/>
            <w:tcBorders>
              <w:top w:val="single" w:sz="4" w:space="0" w:color="auto"/>
              <w:left w:val="single" w:sz="4" w:space="0" w:color="auto"/>
              <w:bottom w:val="single" w:sz="4" w:space="0" w:color="auto"/>
              <w:right w:val="single" w:sz="4" w:space="0" w:color="auto"/>
            </w:tcBorders>
          </w:tcPr>
          <w:p w:rsidR="00BD108D" w:rsidRDefault="0007347A">
            <w:pPr>
              <w:widowControl/>
              <w:rPr>
                <w:rFonts w:ascii="宋体" w:hAnsi="宋体" w:cs="宋体"/>
                <w:kern w:val="0"/>
                <w:szCs w:val="21"/>
              </w:rPr>
            </w:pPr>
            <w:r>
              <w:rPr>
                <w:rFonts w:ascii="宋体" w:hAnsi="宋体" w:cs="宋体" w:hint="eastAsia"/>
                <w:kern w:val="0"/>
                <w:szCs w:val="21"/>
              </w:rPr>
              <w:t>功能分类</w:t>
            </w:r>
          </w:p>
          <w:p w:rsidR="00BD108D" w:rsidRDefault="0007347A">
            <w:pPr>
              <w:rPr>
                <w:rFonts w:ascii="宋体" w:hAnsi="宋体" w:cs="宋体"/>
                <w:szCs w:val="21"/>
              </w:rPr>
            </w:pPr>
            <w:r>
              <w:rPr>
                <w:rFonts w:ascii="宋体" w:hAnsi="宋体" w:cs="宋体" w:hint="eastAsia"/>
                <w:kern w:val="0"/>
                <w:szCs w:val="21"/>
              </w:rPr>
              <w:t>科目编码</w:t>
            </w:r>
          </w:p>
        </w:tc>
        <w:tc>
          <w:tcPr>
            <w:tcW w:w="2050" w:type="dxa"/>
            <w:tcBorders>
              <w:top w:val="single" w:sz="4" w:space="0" w:color="auto"/>
              <w:left w:val="single" w:sz="4" w:space="0" w:color="auto"/>
              <w:bottom w:val="single" w:sz="4" w:space="0" w:color="auto"/>
              <w:right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科目名称</w:t>
            </w:r>
          </w:p>
        </w:tc>
        <w:tc>
          <w:tcPr>
            <w:tcW w:w="1552"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c>
          <w:tcPr>
            <w:tcW w:w="1491"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jc w:val="right"/>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c>
          <w:tcPr>
            <w:tcW w:w="1576"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c>
          <w:tcPr>
            <w:tcW w:w="1568" w:type="dxa"/>
            <w:vMerge/>
            <w:tcBorders>
              <w:top w:val="single" w:sz="4" w:space="0" w:color="auto"/>
              <w:left w:val="single" w:sz="4" w:space="0" w:color="auto"/>
              <w:bottom w:val="single" w:sz="4" w:space="0" w:color="auto"/>
              <w:right w:val="single" w:sz="4" w:space="0" w:color="auto"/>
            </w:tcBorders>
          </w:tcPr>
          <w:p w:rsidR="00BD108D" w:rsidRDefault="00BD108D">
            <w:pPr>
              <w:spacing w:line="360" w:lineRule="auto"/>
              <w:rPr>
                <w:rFonts w:ascii="宋体" w:hAnsi="宋体" w:cs="宋体"/>
                <w:szCs w:val="21"/>
              </w:rPr>
            </w:pPr>
          </w:p>
        </w:tc>
      </w:tr>
      <w:tr w:rsidR="00BD108D">
        <w:trPr>
          <w:cantSplit/>
          <w:trHeight w:val="431"/>
          <w:tblHeader/>
        </w:trPr>
        <w:tc>
          <w:tcPr>
            <w:tcW w:w="3260" w:type="dxa"/>
            <w:gridSpan w:val="2"/>
            <w:tcBorders>
              <w:top w:val="single" w:sz="4" w:space="0" w:color="auto"/>
              <w:left w:val="single" w:sz="4" w:space="0" w:color="auto"/>
              <w:bottom w:val="single" w:sz="4" w:space="0" w:color="auto"/>
              <w:right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栏次</w:t>
            </w:r>
          </w:p>
        </w:tc>
        <w:tc>
          <w:tcPr>
            <w:tcW w:w="1552"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1</w:t>
            </w:r>
          </w:p>
        </w:tc>
        <w:tc>
          <w:tcPr>
            <w:tcW w:w="1491"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2</w:t>
            </w:r>
          </w:p>
        </w:tc>
        <w:tc>
          <w:tcPr>
            <w:tcW w:w="1576"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3</w:t>
            </w:r>
          </w:p>
        </w:tc>
        <w:tc>
          <w:tcPr>
            <w:tcW w:w="1576"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4</w:t>
            </w:r>
          </w:p>
        </w:tc>
        <w:tc>
          <w:tcPr>
            <w:tcW w:w="1576"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5</w:t>
            </w:r>
          </w:p>
        </w:tc>
        <w:tc>
          <w:tcPr>
            <w:tcW w:w="1576"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6</w:t>
            </w:r>
          </w:p>
        </w:tc>
        <w:tc>
          <w:tcPr>
            <w:tcW w:w="1568" w:type="dxa"/>
            <w:tcBorders>
              <w:top w:val="single" w:sz="4" w:space="0" w:color="auto"/>
              <w:left w:val="single" w:sz="4" w:space="0" w:color="auto"/>
              <w:bottom w:val="single" w:sz="4" w:space="0" w:color="auto"/>
              <w:right w:val="single" w:sz="4" w:space="0" w:color="auto"/>
            </w:tcBorders>
          </w:tcPr>
          <w:p w:rsidR="00BD108D" w:rsidRDefault="0007347A">
            <w:pPr>
              <w:spacing w:line="360" w:lineRule="auto"/>
              <w:jc w:val="center"/>
              <w:rPr>
                <w:rFonts w:ascii="宋体" w:hAnsi="宋体" w:cs="宋体"/>
                <w:szCs w:val="21"/>
              </w:rPr>
            </w:pPr>
            <w:r>
              <w:rPr>
                <w:rFonts w:ascii="宋体" w:hAnsi="宋体" w:cs="宋体" w:hint="eastAsia"/>
                <w:szCs w:val="21"/>
              </w:rPr>
              <w:t>7</w:t>
            </w:r>
          </w:p>
        </w:tc>
      </w:tr>
      <w:tr w:rsidR="00BD108D">
        <w:trPr>
          <w:cantSplit/>
          <w:trHeight w:val="431"/>
          <w:tblHeader/>
        </w:trPr>
        <w:tc>
          <w:tcPr>
            <w:tcW w:w="1210" w:type="dxa"/>
            <w:tcBorders>
              <w:top w:val="single" w:sz="4" w:space="0" w:color="auto"/>
            </w:tcBorders>
            <w:vAlign w:val="center"/>
          </w:tcPr>
          <w:p w:rsidR="00BD108D" w:rsidRDefault="00BD108D">
            <w:pPr>
              <w:jc w:val="center"/>
              <w:rPr>
                <w:rFonts w:ascii="宋体" w:hAnsi="宋体" w:cs="宋体"/>
                <w:szCs w:val="21"/>
              </w:rPr>
            </w:pPr>
          </w:p>
        </w:tc>
        <w:tc>
          <w:tcPr>
            <w:tcW w:w="2050" w:type="dxa"/>
            <w:tcBorders>
              <w:top w:val="single" w:sz="4" w:space="0" w:color="auto"/>
            </w:tcBorders>
            <w:vAlign w:val="center"/>
          </w:tcPr>
          <w:p w:rsidR="00BD108D" w:rsidRDefault="0007347A">
            <w:pPr>
              <w:jc w:val="center"/>
              <w:rPr>
                <w:rFonts w:ascii="宋体" w:hAnsi="宋体" w:cs="宋体"/>
                <w:szCs w:val="21"/>
              </w:rPr>
            </w:pPr>
            <w:r>
              <w:rPr>
                <w:rFonts w:ascii="宋体" w:hAnsi="宋体" w:cs="宋体" w:hint="eastAsia"/>
                <w:szCs w:val="21"/>
              </w:rPr>
              <w:t>合计</w:t>
            </w:r>
          </w:p>
        </w:tc>
        <w:tc>
          <w:tcPr>
            <w:tcW w:w="1552"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color w:val="000000"/>
                <w:kern w:val="0"/>
                <w:szCs w:val="21"/>
                <w:lang w:bidi="ar"/>
              </w:rPr>
              <w:t>7204.62</w:t>
            </w:r>
          </w:p>
        </w:tc>
        <w:tc>
          <w:tcPr>
            <w:tcW w:w="1491"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color w:val="000000"/>
                <w:kern w:val="0"/>
                <w:szCs w:val="21"/>
                <w:lang w:bidi="ar"/>
              </w:rPr>
              <w:t>2167.51</w:t>
            </w:r>
          </w:p>
        </w:tc>
        <w:tc>
          <w:tcPr>
            <w:tcW w:w="1576"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hint="eastAsia"/>
                <w:color w:val="000000"/>
                <w:kern w:val="0"/>
                <w:szCs w:val="21"/>
                <w:lang w:bidi="ar"/>
              </w:rPr>
              <w:t>0.00</w:t>
            </w:r>
          </w:p>
        </w:tc>
        <w:tc>
          <w:tcPr>
            <w:tcW w:w="1576"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color w:val="000000"/>
                <w:kern w:val="0"/>
                <w:szCs w:val="21"/>
                <w:lang w:bidi="ar"/>
              </w:rPr>
              <w:t>4947.31</w:t>
            </w:r>
          </w:p>
        </w:tc>
        <w:tc>
          <w:tcPr>
            <w:tcW w:w="1576"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hint="eastAsia"/>
                <w:color w:val="000000"/>
                <w:kern w:val="0"/>
                <w:szCs w:val="21"/>
                <w:lang w:bidi="ar"/>
              </w:rPr>
              <w:t>0.00</w:t>
            </w:r>
          </w:p>
        </w:tc>
        <w:tc>
          <w:tcPr>
            <w:tcW w:w="1576"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568" w:type="dxa"/>
            <w:tcBorders>
              <w:top w:val="single" w:sz="4" w:space="0" w:color="auto"/>
            </w:tcBorders>
            <w:vAlign w:val="center"/>
          </w:tcPr>
          <w:p w:rsidR="00BD108D" w:rsidRDefault="0007347A">
            <w:pPr>
              <w:widowControl/>
              <w:jc w:val="right"/>
              <w:rPr>
                <w:rFonts w:ascii="宋体" w:hAnsi="宋体" w:cs="宋体"/>
                <w:kern w:val="0"/>
                <w:szCs w:val="21"/>
              </w:rPr>
            </w:pPr>
            <w:r>
              <w:rPr>
                <w:rFonts w:ascii="宋体" w:hAnsi="宋体" w:cs="宋体"/>
                <w:kern w:val="0"/>
                <w:szCs w:val="21"/>
              </w:rPr>
              <w:t>89.81</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一般公共服务支出</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7057.94</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2020.83</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4947.31</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市场监督管理事务</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7057.94</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2020.83</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4947.31</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3804</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市场监督管理专项</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788.26</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788.26</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2013850</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事业运行</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955.06</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955.06</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color w:val="000000"/>
                <w:kern w:val="0"/>
                <w:szCs w:val="21"/>
                <w:lang w:bidi="ar"/>
              </w:rPr>
              <w:t>013899</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其市场监督管理事务</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5314.63</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277.51</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4947.31</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89.81</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社会保障和就业支出</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146.68</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146.68</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620"/>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行政事业单位离退休</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146.68</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146.68</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2080502</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事业单位离退休</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76.61</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76.61</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r w:rsidR="00BD108D">
        <w:trPr>
          <w:cantSplit/>
          <w:trHeight w:val="431"/>
        </w:trPr>
        <w:tc>
          <w:tcPr>
            <w:tcW w:w="121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2080599</w:t>
            </w:r>
          </w:p>
        </w:tc>
        <w:tc>
          <w:tcPr>
            <w:tcW w:w="2050"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其他行政事业单位离退休支出</w:t>
            </w:r>
          </w:p>
        </w:tc>
        <w:tc>
          <w:tcPr>
            <w:tcW w:w="1552"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70.07</w:t>
            </w:r>
          </w:p>
        </w:tc>
        <w:tc>
          <w:tcPr>
            <w:tcW w:w="1491"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color w:val="000000"/>
                <w:kern w:val="0"/>
                <w:szCs w:val="21"/>
                <w:lang w:bidi="ar"/>
              </w:rPr>
              <w:t>70.07</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76"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c>
          <w:tcPr>
            <w:tcW w:w="1568" w:type="dxa"/>
            <w:vAlign w:val="center"/>
          </w:tcPr>
          <w:p w:rsidR="00BD108D" w:rsidRDefault="0007347A">
            <w:pPr>
              <w:widowControl/>
              <w:jc w:val="right"/>
              <w:textAlignment w:val="center"/>
              <w:rPr>
                <w:rFonts w:ascii="宋体" w:hAnsi="宋体" w:cs="宋体"/>
                <w:color w:val="000000"/>
                <w:kern w:val="0"/>
                <w:szCs w:val="21"/>
                <w:lang w:bidi="ar"/>
              </w:rPr>
            </w:pPr>
            <w:r>
              <w:rPr>
                <w:rFonts w:ascii="宋体" w:hAnsi="宋体" w:cs="宋体" w:hint="eastAsia"/>
                <w:color w:val="000000"/>
                <w:kern w:val="0"/>
                <w:szCs w:val="21"/>
                <w:lang w:bidi="ar"/>
              </w:rPr>
              <w:t>0.00</w:t>
            </w:r>
          </w:p>
        </w:tc>
      </w:tr>
    </w:tbl>
    <w:bookmarkEnd w:id="7"/>
    <w:p w:rsidR="00BD108D" w:rsidRDefault="0007347A">
      <w:pPr>
        <w:spacing w:line="360" w:lineRule="auto"/>
        <w:ind w:firstLineChars="187" w:firstLine="393"/>
        <w:rPr>
          <w:rFonts w:ascii="宋体" w:hAnsi="宋体" w:cs="宋体"/>
        </w:rPr>
      </w:pPr>
      <w:r>
        <w:rPr>
          <w:rFonts w:ascii="宋体" w:hAnsi="宋体" w:cs="宋体" w:hint="eastAsia"/>
          <w:szCs w:val="21"/>
        </w:rPr>
        <w:t>注：本表反映部门本年度取得的各项收入情况。本表金额转换为万元时，因四舍五入可能存在尾差。</w:t>
      </w:r>
      <w:r>
        <w:rPr>
          <w:rFonts w:ascii="宋体" w:hAnsi="宋体" w:cs="宋体" w:hint="eastAsia"/>
          <w:sz w:val="28"/>
          <w:szCs w:val="28"/>
        </w:rPr>
        <w:t xml:space="preserve"> </w:t>
      </w:r>
      <w:r>
        <w:rPr>
          <w:rFonts w:ascii="宋体" w:hAnsi="宋体" w:cs="宋体" w:hint="eastAsia"/>
          <w:sz w:val="28"/>
          <w:szCs w:val="28"/>
        </w:rPr>
        <w:br w:type="page"/>
      </w:r>
      <w:bookmarkStart w:id="8" w:name="PO_part2Table3"/>
    </w:p>
    <w:tbl>
      <w:tblPr>
        <w:tblW w:w="1417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74"/>
        <w:gridCol w:w="1772"/>
        <w:gridCol w:w="1772"/>
        <w:gridCol w:w="1772"/>
        <w:gridCol w:w="1772"/>
        <w:gridCol w:w="1772"/>
        <w:gridCol w:w="1772"/>
      </w:tblGrid>
      <w:tr w:rsidR="00BD108D">
        <w:trPr>
          <w:cantSplit/>
          <w:trHeight w:val="431"/>
          <w:tblHeader/>
        </w:trPr>
        <w:tc>
          <w:tcPr>
            <w:tcW w:w="14174" w:type="dxa"/>
            <w:gridSpan w:val="8"/>
            <w:tcBorders>
              <w:top w:val="nil"/>
              <w:left w:val="nil"/>
              <w:bottom w:val="nil"/>
              <w:right w:val="nil"/>
            </w:tcBorders>
          </w:tcPr>
          <w:p w:rsidR="00BD108D" w:rsidRDefault="0007347A">
            <w:pPr>
              <w:jc w:val="right"/>
              <w:rPr>
                <w:rFonts w:ascii="宋体" w:hAnsi="宋体" w:cs="宋体"/>
                <w:szCs w:val="21"/>
              </w:rPr>
            </w:pPr>
            <w:r>
              <w:rPr>
                <w:rFonts w:ascii="宋体" w:hAnsi="宋体" w:cs="宋体" w:hint="eastAsia"/>
                <w:kern w:val="0"/>
                <w:sz w:val="20"/>
                <w:szCs w:val="20"/>
              </w:rPr>
              <w:lastRenderedPageBreak/>
              <w:t>表3</w:t>
            </w:r>
          </w:p>
        </w:tc>
      </w:tr>
      <w:tr w:rsidR="00BD108D">
        <w:trPr>
          <w:cantSplit/>
          <w:trHeight w:val="431"/>
          <w:tblHeader/>
        </w:trPr>
        <w:tc>
          <w:tcPr>
            <w:tcW w:w="14174" w:type="dxa"/>
            <w:gridSpan w:val="8"/>
            <w:tcBorders>
              <w:top w:val="nil"/>
              <w:left w:val="nil"/>
              <w:bottom w:val="nil"/>
              <w:right w:val="nil"/>
            </w:tcBorders>
          </w:tcPr>
          <w:p w:rsidR="00BD108D" w:rsidRDefault="0007347A">
            <w:pPr>
              <w:jc w:val="center"/>
              <w:rPr>
                <w:rFonts w:ascii="宋体" w:hAnsi="宋体" w:cs="宋体"/>
                <w:b/>
                <w:szCs w:val="21"/>
              </w:rPr>
            </w:pPr>
            <w:r>
              <w:rPr>
                <w:rFonts w:ascii="宋体" w:hAnsi="宋体" w:cs="宋体" w:hint="eastAsia"/>
                <w:b/>
                <w:kern w:val="0"/>
                <w:sz w:val="32"/>
                <w:szCs w:val="32"/>
              </w:rPr>
              <w:t>支出决算表</w:t>
            </w:r>
          </w:p>
        </w:tc>
      </w:tr>
      <w:tr w:rsidR="00BD108D">
        <w:trPr>
          <w:cantSplit/>
          <w:trHeight w:val="431"/>
          <w:tblHeader/>
        </w:trPr>
        <w:tc>
          <w:tcPr>
            <w:tcW w:w="12402" w:type="dxa"/>
            <w:gridSpan w:val="7"/>
            <w:tcBorders>
              <w:top w:val="nil"/>
              <w:left w:val="nil"/>
              <w:bottom w:val="single" w:sz="4" w:space="0" w:color="auto"/>
              <w:right w:val="nil"/>
            </w:tcBorders>
          </w:tcPr>
          <w:p w:rsidR="00BD108D" w:rsidRDefault="0007347A">
            <w:pPr>
              <w:rPr>
                <w:rFonts w:ascii="宋体" w:hAnsi="宋体" w:cs="宋体"/>
                <w:szCs w:val="21"/>
              </w:rPr>
            </w:pPr>
            <w:r>
              <w:rPr>
                <w:rFonts w:ascii="宋体" w:hAnsi="宋体" w:cs="宋体" w:hint="eastAsia"/>
                <w:kern w:val="0"/>
                <w:sz w:val="20"/>
                <w:szCs w:val="20"/>
              </w:rPr>
              <w:t>部门</w:t>
            </w:r>
            <w:r>
              <w:rPr>
                <w:rFonts w:ascii="宋体" w:hAnsi="宋体" w:cs="宋体" w:hint="eastAsia"/>
                <w:kern w:val="0"/>
                <w:szCs w:val="21"/>
              </w:rPr>
              <w:t>：</w:t>
            </w:r>
            <w:r>
              <w:rPr>
                <w:rFonts w:ascii="宋体" w:hAnsi="宋体" w:cs="宋体" w:hint="eastAsia"/>
                <w:kern w:val="0"/>
                <w:sz w:val="20"/>
                <w:szCs w:val="20"/>
              </w:rPr>
              <w:t>广东省惠州市质量计量监督检测所（本级）</w:t>
            </w:r>
          </w:p>
        </w:tc>
        <w:tc>
          <w:tcPr>
            <w:tcW w:w="1772" w:type="dxa"/>
            <w:tcBorders>
              <w:top w:val="nil"/>
              <w:left w:val="nil"/>
              <w:bottom w:val="single" w:sz="4" w:space="0" w:color="auto"/>
              <w:right w:val="nil"/>
            </w:tcBorders>
            <w:vAlign w:val="center"/>
          </w:tcPr>
          <w:p w:rsidR="00BD108D" w:rsidRDefault="0007347A">
            <w:pPr>
              <w:widowControl/>
              <w:jc w:val="right"/>
              <w:rPr>
                <w:rFonts w:ascii="宋体" w:hAnsi="宋体" w:cs="宋体"/>
                <w:kern w:val="0"/>
                <w:szCs w:val="21"/>
              </w:rPr>
            </w:pPr>
            <w:r>
              <w:rPr>
                <w:rFonts w:ascii="宋体" w:hAnsi="宋体" w:cs="宋体" w:hint="eastAsia"/>
                <w:kern w:val="0"/>
                <w:sz w:val="20"/>
                <w:szCs w:val="20"/>
              </w:rPr>
              <w:t>单位：万</w:t>
            </w:r>
            <w:r>
              <w:rPr>
                <w:rFonts w:ascii="宋体" w:hAnsi="宋体" w:cs="宋体" w:hint="eastAsia"/>
                <w:kern w:val="0"/>
                <w:szCs w:val="21"/>
              </w:rPr>
              <w:t>元</w:t>
            </w:r>
          </w:p>
        </w:tc>
      </w:tr>
      <w:tr w:rsidR="00BD108D">
        <w:trPr>
          <w:cantSplit/>
          <w:trHeight w:val="431"/>
          <w:tblHeader/>
        </w:trPr>
        <w:tc>
          <w:tcPr>
            <w:tcW w:w="3542" w:type="dxa"/>
            <w:gridSpan w:val="2"/>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项    目</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本年支出合计</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基本支出</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上缴上级支出</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经营支出</w:t>
            </w:r>
          </w:p>
        </w:tc>
        <w:tc>
          <w:tcPr>
            <w:tcW w:w="1772"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对附属单位补助支出</w:t>
            </w:r>
          </w:p>
        </w:tc>
      </w:tr>
      <w:tr w:rsidR="00BD108D">
        <w:trPr>
          <w:cantSplit/>
          <w:trHeight w:val="431"/>
          <w:tblHeader/>
        </w:trPr>
        <w:tc>
          <w:tcPr>
            <w:tcW w:w="1368" w:type="dxa"/>
          </w:tcPr>
          <w:p w:rsidR="00BD108D" w:rsidRDefault="0007347A">
            <w:pPr>
              <w:widowControl/>
              <w:rPr>
                <w:rFonts w:ascii="宋体" w:hAnsi="宋体" w:cs="宋体"/>
                <w:kern w:val="0"/>
                <w:szCs w:val="21"/>
              </w:rPr>
            </w:pPr>
            <w:r>
              <w:rPr>
                <w:rFonts w:ascii="宋体" w:hAnsi="宋体" w:cs="宋体" w:hint="eastAsia"/>
                <w:kern w:val="0"/>
                <w:szCs w:val="21"/>
              </w:rPr>
              <w:t>功能分类</w:t>
            </w:r>
          </w:p>
          <w:p w:rsidR="00BD108D" w:rsidRDefault="0007347A">
            <w:pPr>
              <w:rPr>
                <w:rFonts w:ascii="宋体" w:hAnsi="宋体" w:cs="宋体"/>
                <w:szCs w:val="21"/>
              </w:rPr>
            </w:pPr>
            <w:r>
              <w:rPr>
                <w:rFonts w:ascii="宋体" w:hAnsi="宋体" w:cs="宋体" w:hint="eastAsia"/>
                <w:kern w:val="0"/>
                <w:szCs w:val="21"/>
              </w:rPr>
              <w:t>科目编码</w:t>
            </w:r>
          </w:p>
        </w:tc>
        <w:tc>
          <w:tcPr>
            <w:tcW w:w="2174" w:type="dxa"/>
            <w:vAlign w:val="center"/>
          </w:tcPr>
          <w:p w:rsidR="00BD108D" w:rsidRDefault="0007347A">
            <w:pPr>
              <w:jc w:val="center"/>
              <w:rPr>
                <w:rFonts w:ascii="宋体" w:hAnsi="宋体" w:cs="宋体"/>
                <w:szCs w:val="21"/>
              </w:rPr>
            </w:pPr>
            <w:r>
              <w:rPr>
                <w:rFonts w:ascii="宋体" w:hAnsi="宋体" w:cs="宋体" w:hint="eastAsia"/>
                <w:kern w:val="0"/>
                <w:szCs w:val="21"/>
              </w:rPr>
              <w:t>科目名称</w:t>
            </w:r>
          </w:p>
        </w:tc>
        <w:tc>
          <w:tcPr>
            <w:tcW w:w="1772" w:type="dxa"/>
            <w:vMerge/>
          </w:tcPr>
          <w:p w:rsidR="00BD108D" w:rsidRDefault="00BD108D">
            <w:pPr>
              <w:spacing w:line="288" w:lineRule="auto"/>
              <w:rPr>
                <w:rFonts w:ascii="宋体" w:hAnsi="宋体" w:cs="宋体"/>
                <w:szCs w:val="21"/>
              </w:rPr>
            </w:pPr>
          </w:p>
        </w:tc>
        <w:tc>
          <w:tcPr>
            <w:tcW w:w="1772" w:type="dxa"/>
            <w:vMerge/>
          </w:tcPr>
          <w:p w:rsidR="00BD108D" w:rsidRDefault="00BD108D">
            <w:pPr>
              <w:spacing w:line="288" w:lineRule="auto"/>
              <w:rPr>
                <w:rFonts w:ascii="宋体" w:hAnsi="宋体" w:cs="宋体"/>
                <w:szCs w:val="21"/>
              </w:rPr>
            </w:pPr>
          </w:p>
        </w:tc>
        <w:tc>
          <w:tcPr>
            <w:tcW w:w="1772" w:type="dxa"/>
            <w:vMerge/>
          </w:tcPr>
          <w:p w:rsidR="00BD108D" w:rsidRDefault="00BD108D">
            <w:pPr>
              <w:spacing w:line="288" w:lineRule="auto"/>
              <w:rPr>
                <w:rFonts w:ascii="宋体" w:hAnsi="宋体" w:cs="宋体"/>
                <w:szCs w:val="21"/>
              </w:rPr>
            </w:pPr>
          </w:p>
        </w:tc>
        <w:tc>
          <w:tcPr>
            <w:tcW w:w="1772" w:type="dxa"/>
            <w:vMerge/>
          </w:tcPr>
          <w:p w:rsidR="00BD108D" w:rsidRDefault="00BD108D">
            <w:pPr>
              <w:spacing w:line="288" w:lineRule="auto"/>
              <w:rPr>
                <w:rFonts w:ascii="宋体" w:hAnsi="宋体" w:cs="宋体"/>
                <w:szCs w:val="21"/>
              </w:rPr>
            </w:pPr>
          </w:p>
        </w:tc>
        <w:tc>
          <w:tcPr>
            <w:tcW w:w="1772" w:type="dxa"/>
            <w:vMerge/>
          </w:tcPr>
          <w:p w:rsidR="00BD108D" w:rsidRDefault="00BD108D">
            <w:pPr>
              <w:spacing w:line="288" w:lineRule="auto"/>
              <w:rPr>
                <w:rFonts w:ascii="宋体" w:hAnsi="宋体" w:cs="宋体"/>
                <w:szCs w:val="21"/>
              </w:rPr>
            </w:pPr>
          </w:p>
        </w:tc>
        <w:tc>
          <w:tcPr>
            <w:tcW w:w="1772" w:type="dxa"/>
            <w:vMerge/>
          </w:tcPr>
          <w:p w:rsidR="00BD108D" w:rsidRDefault="00BD108D">
            <w:pPr>
              <w:spacing w:line="288" w:lineRule="auto"/>
              <w:rPr>
                <w:rFonts w:ascii="宋体" w:hAnsi="宋体" w:cs="宋体"/>
                <w:szCs w:val="21"/>
              </w:rPr>
            </w:pPr>
          </w:p>
        </w:tc>
      </w:tr>
      <w:tr w:rsidR="00BD108D">
        <w:trPr>
          <w:cantSplit/>
          <w:trHeight w:val="431"/>
          <w:tblHeader/>
        </w:trPr>
        <w:tc>
          <w:tcPr>
            <w:tcW w:w="3542" w:type="dxa"/>
            <w:gridSpan w:val="2"/>
          </w:tcPr>
          <w:p w:rsidR="00BD108D" w:rsidRDefault="0007347A">
            <w:pPr>
              <w:jc w:val="center"/>
              <w:rPr>
                <w:rFonts w:ascii="宋体" w:hAnsi="宋体" w:cs="宋体"/>
                <w:szCs w:val="21"/>
              </w:rPr>
            </w:pPr>
            <w:r>
              <w:rPr>
                <w:rFonts w:ascii="宋体" w:hAnsi="宋体" w:cs="宋体" w:hint="eastAsia"/>
                <w:kern w:val="0"/>
                <w:szCs w:val="21"/>
              </w:rPr>
              <w:t>栏次</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6</w:t>
            </w:r>
          </w:p>
        </w:tc>
      </w:tr>
      <w:tr w:rsidR="00BD108D">
        <w:trPr>
          <w:cantSplit/>
          <w:trHeight w:val="431"/>
          <w:tblHeader/>
        </w:trPr>
        <w:tc>
          <w:tcPr>
            <w:tcW w:w="1368" w:type="dxa"/>
          </w:tcPr>
          <w:p w:rsidR="00BD108D" w:rsidRDefault="00BD108D">
            <w:pPr>
              <w:jc w:val="center"/>
              <w:rPr>
                <w:rFonts w:ascii="宋体" w:hAnsi="宋体" w:cs="宋体"/>
                <w:szCs w:val="21"/>
              </w:rPr>
            </w:pPr>
          </w:p>
        </w:tc>
        <w:tc>
          <w:tcPr>
            <w:tcW w:w="2174" w:type="dxa"/>
            <w:vAlign w:val="center"/>
          </w:tcPr>
          <w:p w:rsidR="00BD108D" w:rsidRDefault="0007347A">
            <w:pPr>
              <w:jc w:val="center"/>
              <w:rPr>
                <w:rFonts w:ascii="宋体" w:hAnsi="宋体" w:cs="宋体"/>
                <w:szCs w:val="21"/>
              </w:rPr>
            </w:pPr>
            <w:r>
              <w:rPr>
                <w:rFonts w:ascii="宋体" w:hAnsi="宋体" w:cs="宋体" w:hint="eastAsia"/>
                <w:szCs w:val="21"/>
              </w:rPr>
              <w:t>合计</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8272.46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6029.45</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2193.01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50.00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p>
        </w:tc>
        <w:tc>
          <w:tcPr>
            <w:tcW w:w="2174"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一般公共服务支出</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8125.78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5882.77</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2193.01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w:t>
            </w:r>
          </w:p>
        </w:tc>
        <w:tc>
          <w:tcPr>
            <w:tcW w:w="2174" w:type="dxa"/>
            <w:vAlign w:val="center"/>
          </w:tcPr>
          <w:p w:rsidR="00BD108D" w:rsidRDefault="0007347A" w:rsidP="005D4249">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市场监督管理事务</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8125.78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5882.77</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2193.01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3804</w:t>
            </w:r>
          </w:p>
        </w:tc>
        <w:tc>
          <w:tcPr>
            <w:tcW w:w="2174" w:type="dxa"/>
            <w:vAlign w:val="center"/>
          </w:tcPr>
          <w:p w:rsidR="00BD108D" w:rsidRDefault="0007347A" w:rsidP="0007347A">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市场监督管理专项</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788.26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788.26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2013850</w:t>
            </w:r>
          </w:p>
        </w:tc>
        <w:tc>
          <w:tcPr>
            <w:tcW w:w="2174" w:type="dxa"/>
            <w:vAlign w:val="center"/>
          </w:tcPr>
          <w:p w:rsidR="00BD108D" w:rsidRDefault="0007347A" w:rsidP="0007347A">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事业运行</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955.06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955.06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color w:val="000000"/>
                <w:kern w:val="0"/>
                <w:szCs w:val="21"/>
                <w:lang w:bidi="ar"/>
              </w:rPr>
              <w:t>013899</w:t>
            </w:r>
          </w:p>
        </w:tc>
        <w:tc>
          <w:tcPr>
            <w:tcW w:w="2174" w:type="dxa"/>
            <w:vAlign w:val="center"/>
          </w:tcPr>
          <w:p w:rsidR="00BD108D" w:rsidRDefault="0007347A" w:rsidP="0007347A">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其</w:t>
            </w:r>
            <w:r>
              <w:rPr>
                <w:rFonts w:ascii="宋体" w:hAnsi="宋体" w:cs="宋体" w:hint="eastAsia"/>
                <w:color w:val="000000"/>
                <w:kern w:val="0"/>
                <w:szCs w:val="21"/>
                <w:lang w:bidi="ar"/>
              </w:rPr>
              <w:t>他</w:t>
            </w:r>
            <w:r>
              <w:rPr>
                <w:rFonts w:ascii="宋体" w:hAnsi="宋体" w:cs="宋体"/>
                <w:color w:val="000000"/>
                <w:kern w:val="0"/>
                <w:szCs w:val="21"/>
                <w:lang w:bidi="ar"/>
              </w:rPr>
              <w:t>市场监督管理事务</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6382.46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4927.71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1404.76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50.00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w:t>
            </w:r>
          </w:p>
        </w:tc>
        <w:tc>
          <w:tcPr>
            <w:tcW w:w="2174"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社会保障和就业支出</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31"/>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w:t>
            </w:r>
          </w:p>
        </w:tc>
        <w:tc>
          <w:tcPr>
            <w:tcW w:w="2174"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行政事业单位离退休</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627"/>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2080502</w:t>
            </w:r>
          </w:p>
        </w:tc>
        <w:tc>
          <w:tcPr>
            <w:tcW w:w="2174" w:type="dxa"/>
            <w:vAlign w:val="center"/>
          </w:tcPr>
          <w:p w:rsidR="00BD108D" w:rsidRDefault="0007347A"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事业单位离退休</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76.61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76.61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627"/>
        </w:trPr>
        <w:tc>
          <w:tcPr>
            <w:tcW w:w="1368" w:type="dxa"/>
            <w:vAlign w:val="center"/>
          </w:tcPr>
          <w:p w:rsidR="00BD108D" w:rsidRDefault="0007347A">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2080599</w:t>
            </w:r>
          </w:p>
        </w:tc>
        <w:tc>
          <w:tcPr>
            <w:tcW w:w="2174" w:type="dxa"/>
            <w:vAlign w:val="center"/>
          </w:tcPr>
          <w:p w:rsidR="00BD108D" w:rsidRDefault="0007347A"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其他行政事业单位离退休支出</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7</w:t>
            </w:r>
            <w:r>
              <w:rPr>
                <w:rFonts w:ascii="宋体" w:hAnsi="宋体" w:cs="宋体"/>
                <w:kern w:val="0"/>
                <w:szCs w:val="21"/>
              </w:rPr>
              <w:t>0.07</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7</w:t>
            </w:r>
            <w:r>
              <w:rPr>
                <w:rFonts w:ascii="宋体" w:hAnsi="宋体" w:cs="宋体"/>
                <w:kern w:val="0"/>
                <w:szCs w:val="21"/>
              </w:rPr>
              <w:t>0.07</w:t>
            </w: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r>
    </w:tbl>
    <w:p w:rsidR="00BD108D" w:rsidRDefault="0007347A">
      <w:pPr>
        <w:spacing w:line="288" w:lineRule="auto"/>
        <w:ind w:firstLine="420"/>
        <w:rPr>
          <w:rFonts w:ascii="宋体" w:hAnsi="宋体" w:cs="宋体"/>
        </w:rPr>
      </w:pPr>
      <w:r>
        <w:rPr>
          <w:rFonts w:ascii="宋体" w:hAnsi="宋体" w:cs="宋体" w:hint="eastAsia"/>
          <w:szCs w:val="21"/>
        </w:rPr>
        <w:t>注：本表反映部门本年度各项支出情况。本表金额转换为万元时，因四舍五入可能存在尾差。</w:t>
      </w:r>
      <w:r>
        <w:rPr>
          <w:rFonts w:ascii="宋体" w:hAnsi="宋体" w:cs="宋体" w:hint="eastAsia"/>
          <w:sz w:val="28"/>
          <w:szCs w:val="28"/>
        </w:rPr>
        <w:t xml:space="preserve"> </w:t>
      </w:r>
      <w:bookmarkEnd w:id="8"/>
    </w:p>
    <w:p w:rsidR="00BD108D" w:rsidRDefault="00BD108D">
      <w:pPr>
        <w:widowControl/>
        <w:jc w:val="left"/>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p>
    <w:p w:rsidR="00BD108D" w:rsidRDefault="00BD108D">
      <w:pPr>
        <w:spacing w:line="288" w:lineRule="auto"/>
        <w:rPr>
          <w:rFonts w:ascii="宋体" w:hAnsi="宋体" w:cs="宋体"/>
        </w:rPr>
      </w:pPr>
      <w:bookmarkStart w:id="9" w:name="PO_part2Table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763"/>
        <w:gridCol w:w="1505"/>
        <w:gridCol w:w="2772"/>
        <w:gridCol w:w="774"/>
        <w:gridCol w:w="1772"/>
        <w:gridCol w:w="1772"/>
        <w:gridCol w:w="1769"/>
      </w:tblGrid>
      <w:tr w:rsidR="00BD108D">
        <w:trPr>
          <w:cantSplit/>
          <w:trHeight w:val="408"/>
          <w:tblHeader/>
        </w:trPr>
        <w:tc>
          <w:tcPr>
            <w:tcW w:w="14174" w:type="dxa"/>
            <w:gridSpan w:val="8"/>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t>表4</w:t>
            </w:r>
          </w:p>
        </w:tc>
      </w:tr>
      <w:tr w:rsidR="00BD108D">
        <w:trPr>
          <w:cantSplit/>
          <w:trHeight w:val="408"/>
          <w:tblHeader/>
        </w:trPr>
        <w:tc>
          <w:tcPr>
            <w:tcW w:w="14174" w:type="dxa"/>
            <w:gridSpan w:val="8"/>
            <w:tcBorders>
              <w:top w:val="nil"/>
              <w:left w:val="nil"/>
              <w:bottom w:val="nil"/>
              <w:right w:val="nil"/>
            </w:tcBorders>
          </w:tcPr>
          <w:p w:rsidR="00BD108D" w:rsidRDefault="0007347A">
            <w:pPr>
              <w:jc w:val="center"/>
              <w:rPr>
                <w:rFonts w:ascii="宋体" w:hAnsi="宋体" w:cs="宋体"/>
                <w:b/>
              </w:rPr>
            </w:pPr>
            <w:r>
              <w:rPr>
                <w:rFonts w:ascii="宋体" w:hAnsi="宋体" w:cs="宋体" w:hint="eastAsia"/>
                <w:b/>
                <w:kern w:val="0"/>
                <w:sz w:val="32"/>
                <w:szCs w:val="32"/>
              </w:rPr>
              <w:t>财政拨款收入支出决算总表</w:t>
            </w:r>
          </w:p>
        </w:tc>
      </w:tr>
      <w:tr w:rsidR="00BD108D">
        <w:trPr>
          <w:cantSplit/>
          <w:trHeight w:val="408"/>
          <w:tblHeader/>
        </w:trPr>
        <w:tc>
          <w:tcPr>
            <w:tcW w:w="12405" w:type="dxa"/>
            <w:gridSpan w:val="7"/>
            <w:tcBorders>
              <w:top w:val="nil"/>
              <w:left w:val="nil"/>
              <w:bottom w:val="single" w:sz="4" w:space="0" w:color="auto"/>
              <w:right w:val="nil"/>
            </w:tcBorders>
          </w:tcPr>
          <w:p w:rsidR="00BD108D" w:rsidRDefault="0007347A">
            <w:pPr>
              <w:spacing w:line="288" w:lineRule="auto"/>
              <w:rPr>
                <w:rFonts w:ascii="宋体" w:hAnsi="宋体" w:cs="宋体"/>
                <w:sz w:val="28"/>
                <w:szCs w:val="28"/>
              </w:rPr>
            </w:pPr>
            <w:r>
              <w:rPr>
                <w:rFonts w:ascii="宋体" w:hAnsi="宋体" w:cs="宋体" w:hint="eastAsia"/>
                <w:kern w:val="0"/>
                <w:sz w:val="20"/>
                <w:szCs w:val="20"/>
              </w:rPr>
              <w:t>部门：广东省惠州市质量计量监督检测所（本级）</w:t>
            </w:r>
          </w:p>
        </w:tc>
        <w:tc>
          <w:tcPr>
            <w:tcW w:w="1769" w:type="dxa"/>
            <w:tcBorders>
              <w:top w:val="nil"/>
              <w:left w:val="nil"/>
              <w:bottom w:val="single" w:sz="4" w:space="0" w:color="auto"/>
              <w:right w:val="nil"/>
            </w:tcBorders>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trPr>
          <w:cantSplit/>
          <w:trHeight w:val="408"/>
          <w:tblHeader/>
        </w:trPr>
        <w:tc>
          <w:tcPr>
            <w:tcW w:w="5315" w:type="dxa"/>
            <w:gridSpan w:val="3"/>
            <w:tcBorders>
              <w:top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收入</w:t>
            </w:r>
          </w:p>
        </w:tc>
        <w:tc>
          <w:tcPr>
            <w:tcW w:w="8859" w:type="dxa"/>
            <w:gridSpan w:val="5"/>
            <w:tcBorders>
              <w:top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支出</w:t>
            </w:r>
          </w:p>
        </w:tc>
      </w:tr>
      <w:tr w:rsidR="00BD108D">
        <w:trPr>
          <w:cantSplit/>
          <w:trHeight w:val="408"/>
          <w:tblHeader/>
        </w:trPr>
        <w:tc>
          <w:tcPr>
            <w:tcW w:w="3047"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    目</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行次</w:t>
            </w:r>
          </w:p>
        </w:tc>
        <w:tc>
          <w:tcPr>
            <w:tcW w:w="150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金额</w:t>
            </w:r>
          </w:p>
        </w:tc>
        <w:tc>
          <w:tcPr>
            <w:tcW w:w="2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    目</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行次</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合计</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一般公共预算财政拨款</w:t>
            </w:r>
          </w:p>
        </w:tc>
        <w:tc>
          <w:tcPr>
            <w:tcW w:w="1769"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政府性基金预算财政拨款</w:t>
            </w:r>
          </w:p>
        </w:tc>
      </w:tr>
      <w:tr w:rsidR="00BD108D">
        <w:trPr>
          <w:cantSplit/>
          <w:trHeight w:val="408"/>
          <w:tblHeader/>
        </w:trPr>
        <w:tc>
          <w:tcPr>
            <w:tcW w:w="3047"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栏    次</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 xml:space="preserve">　</w:t>
            </w:r>
          </w:p>
        </w:tc>
        <w:tc>
          <w:tcPr>
            <w:tcW w:w="150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2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栏    次</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 xml:space="preserve">　</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1769"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一、一般公共预算财政拨款</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1505" w:type="dxa"/>
            <w:vAlign w:val="center"/>
          </w:tcPr>
          <w:p w:rsidR="00BD108D" w:rsidRDefault="0007347A">
            <w:pPr>
              <w:widowControl/>
              <w:jc w:val="right"/>
              <w:rPr>
                <w:rFonts w:ascii="宋体" w:hAnsi="宋体" w:cs="宋体"/>
                <w:kern w:val="0"/>
                <w:szCs w:val="21"/>
              </w:rPr>
            </w:pPr>
            <w:r>
              <w:rPr>
                <w:rFonts w:ascii="宋体" w:hAnsi="宋体" w:cs="宋体"/>
                <w:kern w:val="0"/>
                <w:szCs w:val="21"/>
              </w:rPr>
              <w:t>2167.51</w:t>
            </w:r>
          </w:p>
        </w:tc>
        <w:tc>
          <w:tcPr>
            <w:tcW w:w="2772" w:type="dxa"/>
          </w:tcPr>
          <w:p w:rsidR="00BD108D" w:rsidRDefault="0007347A">
            <w:pPr>
              <w:rPr>
                <w:rFonts w:ascii="宋体" w:hAnsi="宋体" w:cs="宋体"/>
                <w:szCs w:val="21"/>
              </w:rPr>
            </w:pPr>
            <w:r>
              <w:rPr>
                <w:rFonts w:ascii="宋体" w:hAnsi="宋体" w:cs="宋体" w:hint="eastAsia"/>
                <w:szCs w:val="21"/>
              </w:rPr>
              <w:t>一、一般公共服务支出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2036.83</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2036.83</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2772" w:type="dxa"/>
          </w:tcPr>
          <w:p w:rsidR="00BD108D" w:rsidRDefault="0007347A">
            <w:pPr>
              <w:rPr>
                <w:rFonts w:ascii="宋体" w:hAnsi="宋体" w:cs="宋体"/>
                <w:szCs w:val="21"/>
              </w:rPr>
            </w:pPr>
            <w:r>
              <w:rPr>
                <w:rFonts w:ascii="宋体" w:hAnsi="宋体" w:cs="宋体" w:hint="eastAsia"/>
                <w:szCs w:val="21"/>
              </w:rPr>
              <w:t>二、外交支出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29</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三、国防支出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四、公共安全支出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五、教育支出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32</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6</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六、科学技术支出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33</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7</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七、文化旅游体育与传媒支出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34</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8</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八、社会保障和就业支出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35</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146.68</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9</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九、卫生健康支出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10</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十、节能环保支出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37</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11</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十一、城乡社区支出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12</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十二、农林水支出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39</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13</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十三、交通运输支出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14</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十四、资源勘探信息等支出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15</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十五、商业服务业等支出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42</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16</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十六、金融支出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43</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17</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十七、援助其他地区支出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44</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18</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十八、自然资源海洋气象等支出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45</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19</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十九、住房保障支出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46</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20</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二十、粮油物资储备支出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47</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21</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二十一、灾害防治及应急管理支出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48</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BD108D">
            <w:pPr>
              <w:widowControl/>
              <w:jc w:val="left"/>
              <w:rPr>
                <w:rFonts w:ascii="宋体" w:hAnsi="宋体" w:cs="宋体"/>
                <w:kern w:val="0"/>
                <w:szCs w:val="21"/>
              </w:rPr>
            </w:pP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22</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c>
          <w:tcPr>
            <w:tcW w:w="2772" w:type="dxa"/>
          </w:tcPr>
          <w:p w:rsidR="00BD108D" w:rsidRDefault="0007347A">
            <w:pPr>
              <w:rPr>
                <w:rFonts w:ascii="宋体" w:hAnsi="宋体" w:cs="宋体"/>
                <w:szCs w:val="21"/>
              </w:rPr>
            </w:pPr>
            <w:r>
              <w:rPr>
                <w:rFonts w:ascii="宋体" w:hAnsi="宋体" w:cs="宋体" w:hint="eastAsia"/>
                <w:szCs w:val="21"/>
              </w:rPr>
              <w:t>二十二、其他支出</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49</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center"/>
              <w:rPr>
                <w:rFonts w:ascii="宋体" w:hAnsi="宋体" w:cs="宋体"/>
                <w:b/>
                <w:bCs/>
                <w:kern w:val="0"/>
                <w:szCs w:val="21"/>
              </w:rPr>
            </w:pPr>
            <w:r>
              <w:rPr>
                <w:rFonts w:ascii="宋体" w:hAnsi="宋体" w:cs="宋体" w:hint="eastAsia"/>
                <w:b/>
                <w:bCs/>
                <w:kern w:val="0"/>
                <w:szCs w:val="21"/>
              </w:rPr>
              <w:t>本年收入合计</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23</w:t>
            </w:r>
          </w:p>
        </w:tc>
        <w:tc>
          <w:tcPr>
            <w:tcW w:w="1505" w:type="dxa"/>
            <w:vAlign w:val="center"/>
          </w:tcPr>
          <w:p w:rsidR="00BD108D" w:rsidRDefault="0007347A">
            <w:pPr>
              <w:widowControl/>
              <w:jc w:val="right"/>
              <w:rPr>
                <w:rFonts w:ascii="宋体" w:hAnsi="宋体" w:cs="宋体"/>
                <w:kern w:val="0"/>
                <w:szCs w:val="21"/>
              </w:rPr>
            </w:pPr>
            <w:r>
              <w:rPr>
                <w:rFonts w:ascii="宋体" w:hAnsi="宋体" w:cs="宋体"/>
                <w:kern w:val="0"/>
                <w:szCs w:val="21"/>
              </w:rPr>
              <w:t>2167.51</w:t>
            </w:r>
          </w:p>
        </w:tc>
        <w:tc>
          <w:tcPr>
            <w:tcW w:w="2772" w:type="dxa"/>
            <w:vAlign w:val="center"/>
          </w:tcPr>
          <w:p w:rsidR="00BD108D" w:rsidRDefault="0007347A">
            <w:pPr>
              <w:widowControl/>
              <w:jc w:val="center"/>
              <w:rPr>
                <w:rFonts w:ascii="宋体" w:hAnsi="宋体" w:cs="宋体"/>
                <w:b/>
                <w:bCs/>
                <w:kern w:val="0"/>
                <w:szCs w:val="21"/>
              </w:rPr>
            </w:pPr>
            <w:r>
              <w:rPr>
                <w:rFonts w:ascii="宋体" w:hAnsi="宋体" w:cs="宋体" w:hint="eastAsia"/>
                <w:b/>
                <w:bCs/>
                <w:kern w:val="0"/>
                <w:szCs w:val="21"/>
              </w:rPr>
              <w:t>本年支出合计</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年初财政拨款结转和结余</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24</w:t>
            </w:r>
          </w:p>
        </w:tc>
        <w:tc>
          <w:tcPr>
            <w:tcW w:w="1505" w:type="dxa"/>
            <w:vAlign w:val="center"/>
          </w:tcPr>
          <w:p w:rsidR="00BD108D" w:rsidRDefault="0007347A">
            <w:pPr>
              <w:widowControl/>
              <w:jc w:val="right"/>
              <w:rPr>
                <w:rFonts w:ascii="宋体" w:hAnsi="宋体" w:cs="宋体"/>
                <w:kern w:val="0"/>
                <w:szCs w:val="21"/>
              </w:rPr>
            </w:pPr>
            <w:r>
              <w:rPr>
                <w:rFonts w:ascii="宋体" w:hAnsi="宋体" w:cs="宋体"/>
                <w:kern w:val="0"/>
                <w:szCs w:val="21"/>
              </w:rPr>
              <w:t>16.00</w:t>
            </w:r>
          </w:p>
        </w:tc>
        <w:tc>
          <w:tcPr>
            <w:tcW w:w="2772" w:type="dxa"/>
            <w:vAlign w:val="center"/>
          </w:tcPr>
          <w:p w:rsidR="00BD108D" w:rsidRDefault="0007347A">
            <w:pPr>
              <w:widowControl/>
              <w:jc w:val="center"/>
              <w:rPr>
                <w:rFonts w:ascii="宋体" w:hAnsi="宋体" w:cs="宋体"/>
                <w:kern w:val="0"/>
                <w:szCs w:val="21"/>
              </w:rPr>
            </w:pPr>
            <w:r>
              <w:rPr>
                <w:rFonts w:ascii="宋体" w:hAnsi="宋体" w:cs="宋体" w:hint="eastAsia"/>
                <w:szCs w:val="21"/>
              </w:rPr>
              <w:t>年末财政拨款结转和结余</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3047"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一般公共预算财政拨款</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25</w:t>
            </w:r>
          </w:p>
        </w:tc>
        <w:tc>
          <w:tcPr>
            <w:tcW w:w="1505" w:type="dxa"/>
            <w:vAlign w:val="center"/>
          </w:tcPr>
          <w:p w:rsidR="00BD108D" w:rsidRDefault="0007347A">
            <w:pPr>
              <w:widowControl/>
              <w:jc w:val="right"/>
              <w:rPr>
                <w:rFonts w:ascii="宋体" w:hAnsi="宋体" w:cs="宋体"/>
                <w:kern w:val="0"/>
                <w:szCs w:val="21"/>
              </w:rPr>
            </w:pPr>
            <w:r>
              <w:rPr>
                <w:rFonts w:ascii="宋体" w:hAnsi="宋体" w:cs="宋体"/>
                <w:kern w:val="0"/>
                <w:szCs w:val="21"/>
              </w:rPr>
              <w:t>16.00</w:t>
            </w:r>
          </w:p>
        </w:tc>
        <w:tc>
          <w:tcPr>
            <w:tcW w:w="2772"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52</w:t>
            </w: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69" w:type="dxa"/>
            <w:vAlign w:val="center"/>
          </w:tcPr>
          <w:p w:rsidR="00BD108D" w:rsidRDefault="00BD108D">
            <w:pPr>
              <w:widowControl/>
              <w:jc w:val="right"/>
              <w:rPr>
                <w:rFonts w:ascii="宋体" w:hAnsi="宋体" w:cs="宋体"/>
                <w:kern w:val="0"/>
                <w:szCs w:val="21"/>
              </w:rPr>
            </w:pPr>
          </w:p>
        </w:tc>
      </w:tr>
      <w:tr w:rsidR="00BD108D">
        <w:trPr>
          <w:cantSplit/>
          <w:trHeight w:val="408"/>
        </w:trPr>
        <w:tc>
          <w:tcPr>
            <w:tcW w:w="3047" w:type="dxa"/>
            <w:vAlign w:val="center"/>
          </w:tcPr>
          <w:p w:rsidR="00BD108D" w:rsidRDefault="0007347A">
            <w:pPr>
              <w:widowControl/>
              <w:ind w:firstLineChars="100" w:firstLine="210"/>
              <w:rPr>
                <w:rFonts w:ascii="宋体" w:hAnsi="宋体" w:cs="宋体"/>
                <w:kern w:val="0"/>
                <w:szCs w:val="21"/>
              </w:rPr>
            </w:pPr>
            <w:r>
              <w:rPr>
                <w:rFonts w:ascii="宋体" w:hAnsi="宋体" w:cs="宋体" w:hint="eastAsia"/>
                <w:kern w:val="0"/>
                <w:szCs w:val="21"/>
              </w:rPr>
              <w:lastRenderedPageBreak/>
              <w:t>政府性基金预算财政拨款</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26</w:t>
            </w:r>
          </w:p>
        </w:tc>
        <w:tc>
          <w:tcPr>
            <w:tcW w:w="1505"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2772"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 xml:space="preserve">　</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53</w:t>
            </w: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 xml:space="preserve">　</w:t>
            </w:r>
          </w:p>
        </w:tc>
      </w:tr>
      <w:tr w:rsidR="00BD108D">
        <w:trPr>
          <w:cantSplit/>
          <w:trHeight w:val="408"/>
        </w:trPr>
        <w:tc>
          <w:tcPr>
            <w:tcW w:w="3047" w:type="dxa"/>
            <w:vAlign w:val="center"/>
          </w:tcPr>
          <w:p w:rsidR="00BD108D" w:rsidRDefault="0007347A">
            <w:pPr>
              <w:widowControl/>
              <w:jc w:val="center"/>
              <w:rPr>
                <w:rFonts w:ascii="宋体" w:hAnsi="宋体" w:cs="宋体"/>
                <w:b/>
                <w:bCs/>
                <w:kern w:val="0"/>
                <w:szCs w:val="21"/>
              </w:rPr>
            </w:pPr>
            <w:r>
              <w:rPr>
                <w:rFonts w:ascii="宋体" w:hAnsi="宋体" w:cs="宋体" w:hint="eastAsia"/>
                <w:b/>
                <w:bCs/>
                <w:kern w:val="0"/>
                <w:szCs w:val="21"/>
              </w:rPr>
              <w:t>总计</w:t>
            </w:r>
          </w:p>
        </w:tc>
        <w:tc>
          <w:tcPr>
            <w:tcW w:w="76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27</w:t>
            </w:r>
          </w:p>
        </w:tc>
        <w:tc>
          <w:tcPr>
            <w:tcW w:w="1505"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2772" w:type="dxa"/>
            <w:vAlign w:val="center"/>
          </w:tcPr>
          <w:p w:rsidR="00BD108D" w:rsidRDefault="0007347A">
            <w:pPr>
              <w:widowControl/>
              <w:jc w:val="center"/>
              <w:rPr>
                <w:rFonts w:ascii="宋体" w:hAnsi="宋体" w:cs="宋体"/>
                <w:b/>
                <w:bCs/>
                <w:kern w:val="0"/>
                <w:szCs w:val="21"/>
              </w:rPr>
            </w:pPr>
            <w:r>
              <w:rPr>
                <w:rFonts w:ascii="宋体" w:hAnsi="宋体" w:cs="宋体" w:hint="eastAsia"/>
                <w:b/>
                <w:bCs/>
                <w:kern w:val="0"/>
                <w:szCs w:val="21"/>
              </w:rPr>
              <w:t>总计</w:t>
            </w:r>
          </w:p>
        </w:tc>
        <w:tc>
          <w:tcPr>
            <w:tcW w:w="774"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54</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1772"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1769"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bl>
    <w:bookmarkEnd w:id="9"/>
    <w:p w:rsidR="00BD108D" w:rsidRDefault="0007347A">
      <w:pPr>
        <w:spacing w:line="288" w:lineRule="auto"/>
        <w:ind w:firstLineChars="200" w:firstLine="420"/>
        <w:rPr>
          <w:rFonts w:ascii="宋体" w:hAnsi="宋体" w:cs="宋体"/>
        </w:rPr>
      </w:pPr>
      <w:r>
        <w:rPr>
          <w:rFonts w:ascii="宋体" w:hAnsi="宋体" w:cs="宋体" w:hint="eastAsia"/>
          <w:szCs w:val="21"/>
        </w:rPr>
        <w:t>注：本表反映部门本年度财政拨款的总收支和年末结转结余情况。本表金额转换为万元时，因四舍五入可能存在尾差。</w:t>
      </w:r>
      <w:r>
        <w:rPr>
          <w:rFonts w:ascii="宋体" w:hAnsi="宋体" w:cs="宋体" w:hint="eastAsia"/>
          <w:sz w:val="28"/>
          <w:szCs w:val="28"/>
        </w:rPr>
        <w:t xml:space="preserve"> </w:t>
      </w:r>
    </w:p>
    <w:p w:rsidR="00BD108D" w:rsidRDefault="00BD108D">
      <w:pPr>
        <w:widowControl/>
        <w:jc w:val="left"/>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p>
    <w:p w:rsidR="00BD108D" w:rsidRDefault="00BD108D">
      <w:pPr>
        <w:spacing w:line="288" w:lineRule="auto"/>
        <w:rPr>
          <w:rFonts w:ascii="宋体" w:hAnsi="宋体" w:cs="宋体"/>
        </w:rPr>
      </w:pPr>
      <w:bookmarkStart w:id="10" w:name="PO_part2Table5"/>
    </w:p>
    <w:tbl>
      <w:tblPr>
        <w:tblW w:w="1417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4196"/>
        <w:gridCol w:w="2835"/>
        <w:gridCol w:w="2835"/>
        <w:gridCol w:w="2835"/>
      </w:tblGrid>
      <w:tr w:rsidR="00BD108D" w:rsidTr="005D4249">
        <w:trPr>
          <w:cantSplit/>
          <w:trHeight w:val="420"/>
          <w:tblHeader/>
        </w:trPr>
        <w:tc>
          <w:tcPr>
            <w:tcW w:w="14174" w:type="dxa"/>
            <w:gridSpan w:val="5"/>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t>表5</w:t>
            </w:r>
          </w:p>
        </w:tc>
      </w:tr>
      <w:tr w:rsidR="00BD108D" w:rsidTr="005D4249">
        <w:trPr>
          <w:cantSplit/>
          <w:trHeight w:val="420"/>
          <w:tblHeader/>
        </w:trPr>
        <w:tc>
          <w:tcPr>
            <w:tcW w:w="14174" w:type="dxa"/>
            <w:gridSpan w:val="5"/>
            <w:tcBorders>
              <w:top w:val="nil"/>
              <w:left w:val="nil"/>
              <w:bottom w:val="nil"/>
              <w:right w:val="nil"/>
            </w:tcBorders>
          </w:tcPr>
          <w:p w:rsidR="00BD108D" w:rsidRDefault="0007347A">
            <w:pPr>
              <w:jc w:val="center"/>
              <w:rPr>
                <w:rFonts w:ascii="宋体" w:hAnsi="宋体" w:cs="宋体"/>
                <w:b/>
              </w:rPr>
            </w:pPr>
            <w:r>
              <w:rPr>
                <w:rFonts w:ascii="宋体" w:hAnsi="宋体" w:cs="宋体" w:hint="eastAsia"/>
                <w:b/>
                <w:kern w:val="0"/>
                <w:sz w:val="32"/>
                <w:szCs w:val="32"/>
              </w:rPr>
              <w:t>一般公共预算财政拨款支出决算表</w:t>
            </w:r>
          </w:p>
        </w:tc>
      </w:tr>
      <w:tr w:rsidR="00BD108D" w:rsidTr="005D4249">
        <w:trPr>
          <w:cantSplit/>
          <w:trHeight w:val="420"/>
          <w:tblHeader/>
        </w:trPr>
        <w:tc>
          <w:tcPr>
            <w:tcW w:w="11339" w:type="dxa"/>
            <w:gridSpan w:val="4"/>
            <w:tcBorders>
              <w:top w:val="nil"/>
              <w:left w:val="nil"/>
              <w:bottom w:val="single" w:sz="4" w:space="0" w:color="auto"/>
              <w:right w:val="nil"/>
            </w:tcBorders>
          </w:tcPr>
          <w:p w:rsidR="00BD108D" w:rsidRDefault="0007347A">
            <w:pPr>
              <w:spacing w:line="288" w:lineRule="auto"/>
              <w:rPr>
                <w:rFonts w:ascii="宋体" w:hAnsi="宋体" w:cs="宋体"/>
                <w:sz w:val="28"/>
                <w:szCs w:val="28"/>
              </w:rPr>
            </w:pPr>
            <w:r>
              <w:rPr>
                <w:rFonts w:ascii="宋体" w:hAnsi="宋体" w:cs="宋体" w:hint="eastAsia"/>
                <w:kern w:val="0"/>
                <w:sz w:val="20"/>
                <w:szCs w:val="20"/>
              </w:rPr>
              <w:t>部门：广东省惠州市质量计量监督检测所（本级）</w:t>
            </w:r>
          </w:p>
        </w:tc>
        <w:tc>
          <w:tcPr>
            <w:tcW w:w="2835" w:type="dxa"/>
            <w:tcBorders>
              <w:top w:val="nil"/>
              <w:left w:val="nil"/>
              <w:bottom w:val="single" w:sz="4" w:space="0" w:color="auto"/>
              <w:right w:val="nil"/>
            </w:tcBorders>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rsidTr="005D4249">
        <w:trPr>
          <w:cantSplit/>
          <w:trHeight w:val="420"/>
          <w:tblHeader/>
        </w:trPr>
        <w:tc>
          <w:tcPr>
            <w:tcW w:w="5669" w:type="dxa"/>
            <w:gridSpan w:val="2"/>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项    目</w:t>
            </w:r>
          </w:p>
        </w:tc>
        <w:tc>
          <w:tcPr>
            <w:tcW w:w="2835"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本年支出合计</w:t>
            </w:r>
          </w:p>
        </w:tc>
        <w:tc>
          <w:tcPr>
            <w:tcW w:w="2835"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 xml:space="preserve">基本支出  </w:t>
            </w:r>
          </w:p>
        </w:tc>
        <w:tc>
          <w:tcPr>
            <w:tcW w:w="2835"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项目支出</w:t>
            </w:r>
          </w:p>
        </w:tc>
      </w:tr>
      <w:tr w:rsidR="00BD108D" w:rsidTr="005D4249">
        <w:trPr>
          <w:cantSplit/>
          <w:trHeight w:val="420"/>
          <w:tblHeader/>
        </w:trPr>
        <w:tc>
          <w:tcPr>
            <w:tcW w:w="1473" w:type="dxa"/>
          </w:tcPr>
          <w:p w:rsidR="00BD108D" w:rsidRDefault="0007347A">
            <w:pPr>
              <w:widowControl/>
              <w:rPr>
                <w:rFonts w:ascii="宋体" w:hAnsi="宋体" w:cs="宋体"/>
                <w:kern w:val="0"/>
                <w:szCs w:val="21"/>
              </w:rPr>
            </w:pPr>
            <w:r>
              <w:rPr>
                <w:rFonts w:ascii="宋体" w:hAnsi="宋体" w:cs="宋体" w:hint="eastAsia"/>
                <w:kern w:val="0"/>
                <w:szCs w:val="21"/>
              </w:rPr>
              <w:t>功能分类</w:t>
            </w:r>
          </w:p>
          <w:p w:rsidR="00BD108D" w:rsidRDefault="0007347A">
            <w:pPr>
              <w:rPr>
                <w:rFonts w:ascii="宋体" w:hAnsi="宋体" w:cs="宋体"/>
                <w:szCs w:val="21"/>
              </w:rPr>
            </w:pPr>
            <w:r>
              <w:rPr>
                <w:rFonts w:ascii="宋体" w:hAnsi="宋体" w:cs="宋体" w:hint="eastAsia"/>
                <w:kern w:val="0"/>
                <w:szCs w:val="21"/>
              </w:rPr>
              <w:t>科目编码</w:t>
            </w:r>
          </w:p>
        </w:tc>
        <w:tc>
          <w:tcPr>
            <w:tcW w:w="4196" w:type="dxa"/>
            <w:vAlign w:val="center"/>
          </w:tcPr>
          <w:p w:rsidR="00BD108D" w:rsidRDefault="0007347A">
            <w:pPr>
              <w:jc w:val="center"/>
              <w:rPr>
                <w:rFonts w:ascii="宋体" w:hAnsi="宋体" w:cs="宋体"/>
                <w:szCs w:val="21"/>
              </w:rPr>
            </w:pPr>
            <w:r>
              <w:rPr>
                <w:rFonts w:ascii="宋体" w:hAnsi="宋体" w:cs="宋体" w:hint="eastAsia"/>
                <w:kern w:val="0"/>
                <w:szCs w:val="21"/>
              </w:rPr>
              <w:t>科目名称</w:t>
            </w:r>
          </w:p>
        </w:tc>
        <w:tc>
          <w:tcPr>
            <w:tcW w:w="2835" w:type="dxa"/>
            <w:vMerge/>
          </w:tcPr>
          <w:p w:rsidR="00BD108D" w:rsidRDefault="00BD108D">
            <w:pPr>
              <w:spacing w:line="288" w:lineRule="auto"/>
              <w:rPr>
                <w:rFonts w:ascii="宋体" w:hAnsi="宋体" w:cs="宋体"/>
                <w:szCs w:val="21"/>
              </w:rPr>
            </w:pPr>
          </w:p>
        </w:tc>
        <w:tc>
          <w:tcPr>
            <w:tcW w:w="2835" w:type="dxa"/>
            <w:vMerge/>
          </w:tcPr>
          <w:p w:rsidR="00BD108D" w:rsidRDefault="00BD108D">
            <w:pPr>
              <w:spacing w:line="288" w:lineRule="auto"/>
              <w:rPr>
                <w:rFonts w:ascii="宋体" w:hAnsi="宋体" w:cs="宋体"/>
                <w:szCs w:val="21"/>
              </w:rPr>
            </w:pPr>
          </w:p>
        </w:tc>
        <w:tc>
          <w:tcPr>
            <w:tcW w:w="2835" w:type="dxa"/>
            <w:vMerge/>
          </w:tcPr>
          <w:p w:rsidR="00BD108D" w:rsidRDefault="00BD108D">
            <w:pPr>
              <w:spacing w:line="288" w:lineRule="auto"/>
              <w:rPr>
                <w:rFonts w:ascii="宋体" w:hAnsi="宋体" w:cs="宋体"/>
                <w:szCs w:val="21"/>
              </w:rPr>
            </w:pPr>
          </w:p>
        </w:tc>
      </w:tr>
      <w:tr w:rsidR="00BD108D" w:rsidTr="005D4249">
        <w:trPr>
          <w:cantSplit/>
          <w:trHeight w:val="420"/>
          <w:tblHeader/>
        </w:trPr>
        <w:tc>
          <w:tcPr>
            <w:tcW w:w="5669" w:type="dxa"/>
            <w:gridSpan w:val="2"/>
            <w:vAlign w:val="center"/>
          </w:tcPr>
          <w:p w:rsidR="00BD108D" w:rsidRDefault="0007347A">
            <w:pPr>
              <w:jc w:val="center"/>
              <w:rPr>
                <w:rFonts w:ascii="宋体" w:hAnsi="宋体" w:cs="宋体"/>
                <w:szCs w:val="21"/>
              </w:rPr>
            </w:pPr>
            <w:r>
              <w:rPr>
                <w:rFonts w:ascii="宋体" w:hAnsi="宋体" w:cs="宋体" w:hint="eastAsia"/>
                <w:kern w:val="0"/>
                <w:szCs w:val="21"/>
              </w:rPr>
              <w:t>栏次</w:t>
            </w:r>
          </w:p>
        </w:tc>
        <w:tc>
          <w:tcPr>
            <w:tcW w:w="283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283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283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r>
      <w:tr w:rsidR="00BD108D" w:rsidTr="005D4249">
        <w:trPr>
          <w:cantSplit/>
          <w:trHeight w:val="420"/>
          <w:tblHeader/>
        </w:trPr>
        <w:tc>
          <w:tcPr>
            <w:tcW w:w="1473" w:type="dxa"/>
          </w:tcPr>
          <w:p w:rsidR="00BD108D" w:rsidRDefault="00BD108D">
            <w:pPr>
              <w:jc w:val="center"/>
              <w:rPr>
                <w:rFonts w:ascii="宋体" w:hAnsi="宋体" w:cs="宋体"/>
                <w:szCs w:val="21"/>
              </w:rPr>
            </w:pPr>
          </w:p>
        </w:tc>
        <w:tc>
          <w:tcPr>
            <w:tcW w:w="4196" w:type="dxa"/>
            <w:vAlign w:val="center"/>
          </w:tcPr>
          <w:p w:rsidR="00BD108D" w:rsidRDefault="0007347A">
            <w:pPr>
              <w:jc w:val="center"/>
              <w:rPr>
                <w:rFonts w:ascii="宋体" w:hAnsi="宋体" w:cs="宋体"/>
                <w:szCs w:val="21"/>
              </w:rPr>
            </w:pPr>
            <w:r>
              <w:rPr>
                <w:rFonts w:ascii="宋体" w:hAnsi="宋体" w:cs="宋体" w:hint="eastAsia"/>
                <w:szCs w:val="21"/>
              </w:rPr>
              <w:t>合计</w:t>
            </w:r>
          </w:p>
        </w:tc>
        <w:tc>
          <w:tcPr>
            <w:tcW w:w="2835" w:type="dxa"/>
            <w:vAlign w:val="center"/>
          </w:tcPr>
          <w:p w:rsidR="00BD108D" w:rsidRDefault="0007347A">
            <w:pPr>
              <w:widowControl/>
              <w:jc w:val="right"/>
              <w:rPr>
                <w:rFonts w:ascii="宋体" w:hAnsi="宋体" w:cs="宋体"/>
                <w:kern w:val="0"/>
                <w:szCs w:val="21"/>
              </w:rPr>
            </w:pPr>
            <w:r>
              <w:rPr>
                <w:rFonts w:ascii="宋体" w:hAnsi="宋体" w:cs="宋体"/>
                <w:kern w:val="0"/>
                <w:szCs w:val="21"/>
              </w:rPr>
              <w:t>2183.51</w:t>
            </w:r>
          </w:p>
        </w:tc>
        <w:tc>
          <w:tcPr>
            <w:tcW w:w="2835" w:type="dxa"/>
            <w:vAlign w:val="center"/>
          </w:tcPr>
          <w:p w:rsidR="00BD108D" w:rsidRDefault="0007347A">
            <w:pPr>
              <w:widowControl/>
              <w:jc w:val="right"/>
              <w:rPr>
                <w:rFonts w:ascii="宋体" w:hAnsi="宋体" w:cs="宋体"/>
                <w:kern w:val="0"/>
                <w:szCs w:val="21"/>
              </w:rPr>
            </w:pPr>
            <w:r>
              <w:rPr>
                <w:rFonts w:ascii="宋体" w:hAnsi="宋体" w:cs="宋体"/>
                <w:kern w:val="0"/>
                <w:szCs w:val="21"/>
              </w:rPr>
              <w:t>1395.25</w:t>
            </w:r>
          </w:p>
        </w:tc>
        <w:tc>
          <w:tcPr>
            <w:tcW w:w="2835" w:type="dxa"/>
            <w:vAlign w:val="center"/>
          </w:tcPr>
          <w:p w:rsidR="00BD108D" w:rsidRDefault="0007347A">
            <w:pPr>
              <w:widowControl/>
              <w:jc w:val="right"/>
              <w:rPr>
                <w:rFonts w:ascii="宋体" w:hAnsi="宋体" w:cs="宋体"/>
                <w:kern w:val="0"/>
                <w:szCs w:val="21"/>
              </w:rPr>
            </w:pPr>
            <w:r>
              <w:rPr>
                <w:rFonts w:ascii="宋体" w:hAnsi="宋体" w:cs="宋体"/>
                <w:kern w:val="0"/>
                <w:szCs w:val="21"/>
              </w:rPr>
              <w:t>788.26</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p>
        </w:tc>
        <w:tc>
          <w:tcPr>
            <w:tcW w:w="4196"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一般公共服务支出</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2036.83</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1248.57</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788.26</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w:t>
            </w:r>
          </w:p>
        </w:tc>
        <w:tc>
          <w:tcPr>
            <w:tcW w:w="4196"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市场监督管理事务</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2036.83</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1248.57</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788.26</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201</w:t>
            </w:r>
            <w:r>
              <w:rPr>
                <w:rFonts w:ascii="宋体" w:hAnsi="宋体" w:cs="宋体"/>
                <w:color w:val="000000"/>
                <w:kern w:val="0"/>
                <w:szCs w:val="21"/>
                <w:lang w:bidi="ar"/>
              </w:rPr>
              <w:t>3804</w:t>
            </w:r>
          </w:p>
        </w:tc>
        <w:tc>
          <w:tcPr>
            <w:tcW w:w="4196" w:type="dxa"/>
            <w:vAlign w:val="center"/>
          </w:tcPr>
          <w:p w:rsidR="005D4249" w:rsidRDefault="005D4249"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市场监督管理专项</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788.26</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788.26</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2013850</w:t>
            </w:r>
          </w:p>
        </w:tc>
        <w:tc>
          <w:tcPr>
            <w:tcW w:w="4196" w:type="dxa"/>
            <w:vAlign w:val="center"/>
          </w:tcPr>
          <w:p w:rsidR="005D4249" w:rsidRDefault="005D4249"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事业运行</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955.06</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955.06</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color w:val="000000"/>
                <w:kern w:val="0"/>
                <w:szCs w:val="21"/>
                <w:lang w:bidi="ar"/>
              </w:rPr>
              <w:t>013899</w:t>
            </w:r>
          </w:p>
        </w:tc>
        <w:tc>
          <w:tcPr>
            <w:tcW w:w="4196" w:type="dxa"/>
            <w:vAlign w:val="center"/>
          </w:tcPr>
          <w:p w:rsidR="005D4249" w:rsidRDefault="005D4249"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color w:val="000000"/>
                <w:kern w:val="0"/>
                <w:szCs w:val="21"/>
                <w:lang w:bidi="ar"/>
              </w:rPr>
              <w:t>其</w:t>
            </w:r>
            <w:r>
              <w:rPr>
                <w:rFonts w:ascii="宋体" w:hAnsi="宋体" w:cs="宋体" w:hint="eastAsia"/>
                <w:color w:val="000000"/>
                <w:kern w:val="0"/>
                <w:szCs w:val="21"/>
                <w:lang w:bidi="ar"/>
              </w:rPr>
              <w:t>他</w:t>
            </w:r>
            <w:r>
              <w:rPr>
                <w:rFonts w:ascii="宋体" w:hAnsi="宋体" w:cs="宋体"/>
                <w:color w:val="000000"/>
                <w:kern w:val="0"/>
                <w:szCs w:val="21"/>
                <w:lang w:bidi="ar"/>
              </w:rPr>
              <w:t>市场监督管理事务</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293.51</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293.51</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w:t>
            </w:r>
          </w:p>
        </w:tc>
        <w:tc>
          <w:tcPr>
            <w:tcW w:w="4196"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社会保障和就业支出</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146.68</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146.68</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w:t>
            </w:r>
          </w:p>
        </w:tc>
        <w:tc>
          <w:tcPr>
            <w:tcW w:w="4196"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行政事业单位离退休</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146.68</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146.68</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2080502</w:t>
            </w:r>
          </w:p>
        </w:tc>
        <w:tc>
          <w:tcPr>
            <w:tcW w:w="4196" w:type="dxa"/>
            <w:vAlign w:val="center"/>
          </w:tcPr>
          <w:p w:rsidR="005D4249" w:rsidRDefault="005D4249"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事业单位离退休</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76.61</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76.61</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r w:rsidR="005D4249" w:rsidTr="005D4249">
        <w:trPr>
          <w:cantSplit/>
          <w:trHeight w:val="420"/>
        </w:trPr>
        <w:tc>
          <w:tcPr>
            <w:tcW w:w="1473" w:type="dxa"/>
            <w:vAlign w:val="center"/>
          </w:tcPr>
          <w:p w:rsidR="005D4249" w:rsidRDefault="005D4249" w:rsidP="005D4249">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2080599</w:t>
            </w:r>
          </w:p>
        </w:tc>
        <w:tc>
          <w:tcPr>
            <w:tcW w:w="4196" w:type="dxa"/>
            <w:vAlign w:val="center"/>
          </w:tcPr>
          <w:p w:rsidR="005D4249" w:rsidRDefault="005D4249" w:rsidP="005D4249">
            <w:pPr>
              <w:widowControl/>
              <w:ind w:firstLineChars="100" w:firstLine="210"/>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其他行政事业单位离退休支出</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70.07</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kern w:val="0"/>
                <w:szCs w:val="21"/>
              </w:rPr>
              <w:t>70.07</w:t>
            </w:r>
          </w:p>
        </w:tc>
        <w:tc>
          <w:tcPr>
            <w:tcW w:w="2835" w:type="dxa"/>
            <w:vAlign w:val="center"/>
          </w:tcPr>
          <w:p w:rsidR="005D4249" w:rsidRDefault="005D4249" w:rsidP="005D4249">
            <w:pPr>
              <w:widowControl/>
              <w:jc w:val="right"/>
              <w:rPr>
                <w:rFonts w:ascii="宋体" w:hAnsi="宋体" w:cs="宋体"/>
                <w:kern w:val="0"/>
                <w:szCs w:val="21"/>
              </w:rPr>
            </w:pPr>
            <w:r>
              <w:rPr>
                <w:rFonts w:ascii="宋体" w:hAnsi="宋体" w:cs="宋体" w:hint="eastAsia"/>
                <w:kern w:val="0"/>
                <w:szCs w:val="21"/>
              </w:rPr>
              <w:t>0.00</w:t>
            </w:r>
          </w:p>
        </w:tc>
      </w:tr>
    </w:tbl>
    <w:p w:rsidR="00BD108D" w:rsidRDefault="0007347A">
      <w:pPr>
        <w:spacing w:line="288" w:lineRule="auto"/>
        <w:ind w:firstLineChars="200" w:firstLine="420"/>
        <w:rPr>
          <w:rFonts w:ascii="宋体" w:hAnsi="宋体" w:cs="宋体"/>
        </w:rPr>
      </w:pPr>
      <w:r>
        <w:rPr>
          <w:rFonts w:ascii="宋体" w:hAnsi="宋体" w:cs="宋体" w:hint="eastAsia"/>
          <w:szCs w:val="21"/>
        </w:rPr>
        <w:t>注：本表反映部门本年度一般公共预算财政拨款实际支出情况。本表金额转换为万元时，因四舍五入可能存在尾差。</w:t>
      </w:r>
      <w:r>
        <w:rPr>
          <w:rFonts w:ascii="宋体" w:hAnsi="宋体" w:cs="宋体" w:hint="eastAsia"/>
          <w:sz w:val="28"/>
          <w:szCs w:val="28"/>
        </w:rPr>
        <w:t xml:space="preserve"> </w:t>
      </w:r>
      <w:bookmarkEnd w:id="10"/>
    </w:p>
    <w:p w:rsidR="00BD108D" w:rsidRDefault="00BD108D">
      <w:pPr>
        <w:widowControl/>
        <w:jc w:val="left"/>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p>
    <w:p w:rsidR="00BD108D" w:rsidRDefault="00BD108D">
      <w:pPr>
        <w:spacing w:line="288" w:lineRule="auto"/>
        <w:rPr>
          <w:rFonts w:ascii="宋体" w:hAnsi="宋体" w:cs="宋体"/>
        </w:rPr>
      </w:pPr>
      <w:bookmarkStart w:id="11" w:name="PO_part2Table6"/>
    </w:p>
    <w:tbl>
      <w:tblPr>
        <w:tblW w:w="141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0"/>
        <w:gridCol w:w="3675"/>
        <w:gridCol w:w="2045"/>
        <w:gridCol w:w="1417"/>
        <w:gridCol w:w="3468"/>
        <w:gridCol w:w="2199"/>
      </w:tblGrid>
      <w:tr w:rsidR="00BD108D">
        <w:trPr>
          <w:cantSplit/>
          <w:trHeight w:val="408"/>
          <w:tblHeader/>
        </w:trPr>
        <w:tc>
          <w:tcPr>
            <w:tcW w:w="14174" w:type="dxa"/>
            <w:gridSpan w:val="6"/>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t>表6</w:t>
            </w:r>
          </w:p>
        </w:tc>
      </w:tr>
      <w:tr w:rsidR="00BD108D">
        <w:trPr>
          <w:cantSplit/>
          <w:trHeight w:val="408"/>
          <w:tblHeader/>
        </w:trPr>
        <w:tc>
          <w:tcPr>
            <w:tcW w:w="14174" w:type="dxa"/>
            <w:gridSpan w:val="6"/>
            <w:tcBorders>
              <w:top w:val="nil"/>
              <w:left w:val="nil"/>
              <w:bottom w:val="nil"/>
              <w:right w:val="nil"/>
            </w:tcBorders>
          </w:tcPr>
          <w:p w:rsidR="00BD108D" w:rsidRDefault="0007347A">
            <w:pPr>
              <w:jc w:val="center"/>
              <w:rPr>
                <w:rFonts w:ascii="宋体" w:hAnsi="宋体" w:cs="宋体"/>
                <w:b/>
                <w:szCs w:val="21"/>
              </w:rPr>
            </w:pPr>
            <w:r>
              <w:rPr>
                <w:rFonts w:ascii="宋体" w:hAnsi="宋体" w:cs="宋体" w:hint="eastAsia"/>
                <w:b/>
                <w:kern w:val="0"/>
                <w:sz w:val="32"/>
                <w:szCs w:val="32"/>
              </w:rPr>
              <w:t>一般公共预算财政拨款基本支出决算表</w:t>
            </w:r>
          </w:p>
        </w:tc>
      </w:tr>
      <w:tr w:rsidR="00BD108D">
        <w:trPr>
          <w:cantSplit/>
          <w:trHeight w:val="408"/>
          <w:tblHeader/>
        </w:trPr>
        <w:tc>
          <w:tcPr>
            <w:tcW w:w="11975" w:type="dxa"/>
            <w:gridSpan w:val="5"/>
            <w:tcBorders>
              <w:top w:val="nil"/>
              <w:left w:val="nil"/>
              <w:bottom w:val="single" w:sz="4" w:space="0" w:color="auto"/>
              <w:right w:val="nil"/>
            </w:tcBorders>
          </w:tcPr>
          <w:p w:rsidR="00BD108D" w:rsidRDefault="0007347A">
            <w:pPr>
              <w:rPr>
                <w:rFonts w:ascii="宋体" w:hAnsi="宋体" w:cs="宋体"/>
                <w:sz w:val="20"/>
                <w:szCs w:val="20"/>
              </w:rPr>
            </w:pPr>
            <w:r>
              <w:rPr>
                <w:rFonts w:ascii="宋体" w:hAnsi="宋体" w:cs="宋体" w:hint="eastAsia"/>
                <w:kern w:val="0"/>
                <w:sz w:val="20"/>
                <w:szCs w:val="20"/>
              </w:rPr>
              <w:t>部门：广东省惠州市质量计量监督检测所（本级）</w:t>
            </w:r>
          </w:p>
        </w:tc>
        <w:tc>
          <w:tcPr>
            <w:tcW w:w="2199" w:type="dxa"/>
            <w:tcBorders>
              <w:top w:val="nil"/>
              <w:left w:val="nil"/>
              <w:bottom w:val="single" w:sz="4" w:space="0" w:color="auto"/>
              <w:right w:val="nil"/>
            </w:tcBorders>
          </w:tcPr>
          <w:p w:rsidR="00BD108D" w:rsidRDefault="0007347A">
            <w:pPr>
              <w:jc w:val="right"/>
              <w:rPr>
                <w:rFonts w:ascii="宋体" w:hAnsi="宋体" w:cs="宋体"/>
                <w:sz w:val="20"/>
                <w:szCs w:val="20"/>
              </w:rPr>
            </w:pPr>
            <w:r>
              <w:rPr>
                <w:rFonts w:ascii="宋体" w:hAnsi="宋体" w:cs="宋体" w:hint="eastAsia"/>
                <w:kern w:val="0"/>
                <w:sz w:val="20"/>
                <w:szCs w:val="20"/>
              </w:rPr>
              <w:t>单位：万元</w:t>
            </w:r>
          </w:p>
        </w:tc>
      </w:tr>
      <w:tr w:rsidR="00BD108D">
        <w:trPr>
          <w:cantSplit/>
          <w:trHeight w:val="408"/>
          <w:tblHeader/>
        </w:trPr>
        <w:tc>
          <w:tcPr>
            <w:tcW w:w="7090" w:type="dxa"/>
            <w:gridSpan w:val="3"/>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人员经费</w:t>
            </w:r>
          </w:p>
        </w:tc>
        <w:tc>
          <w:tcPr>
            <w:tcW w:w="7084" w:type="dxa"/>
            <w:gridSpan w:val="3"/>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公用经费</w:t>
            </w:r>
          </w:p>
        </w:tc>
      </w:tr>
      <w:tr w:rsidR="00BD108D">
        <w:trPr>
          <w:cantSplit/>
          <w:trHeight w:val="408"/>
          <w:tblHeader/>
        </w:trPr>
        <w:tc>
          <w:tcPr>
            <w:tcW w:w="137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t>科目编码</w:t>
            </w:r>
          </w:p>
        </w:tc>
        <w:tc>
          <w:tcPr>
            <w:tcW w:w="367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科目名称</w:t>
            </w:r>
          </w:p>
        </w:tc>
        <w:tc>
          <w:tcPr>
            <w:tcW w:w="204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金额</w:t>
            </w:r>
          </w:p>
        </w:tc>
        <w:tc>
          <w:tcPr>
            <w:tcW w:w="1417"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经济分类</w:t>
            </w:r>
            <w:r>
              <w:rPr>
                <w:rFonts w:ascii="宋体" w:hAnsi="宋体" w:cs="宋体" w:hint="eastAsia"/>
                <w:kern w:val="0"/>
                <w:szCs w:val="21"/>
              </w:rPr>
              <w:br/>
              <w:t>科目编码</w:t>
            </w:r>
          </w:p>
        </w:tc>
        <w:tc>
          <w:tcPr>
            <w:tcW w:w="3468"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科目名称</w:t>
            </w:r>
          </w:p>
        </w:tc>
        <w:tc>
          <w:tcPr>
            <w:tcW w:w="2199"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金额</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工资福利支出</w:t>
            </w:r>
          </w:p>
        </w:tc>
        <w:tc>
          <w:tcPr>
            <w:tcW w:w="2045"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kern w:val="0"/>
                <w:szCs w:val="21"/>
              </w:rPr>
              <w:t>1231.74</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商品和服务支出</w:t>
            </w:r>
          </w:p>
        </w:tc>
        <w:tc>
          <w:tcPr>
            <w:tcW w:w="2199" w:type="dxa"/>
            <w:tcBorders>
              <w:top w:val="single" w:sz="4" w:space="0" w:color="auto"/>
              <w:left w:val="nil"/>
              <w:bottom w:val="single" w:sz="4" w:space="0" w:color="auto"/>
              <w:right w:val="single" w:sz="4" w:space="0" w:color="auto"/>
            </w:tcBorders>
            <w:vAlign w:val="center"/>
          </w:tcPr>
          <w:p w:rsidR="00BD108D" w:rsidRDefault="0007347A">
            <w:pPr>
              <w:widowControl/>
              <w:jc w:val="right"/>
              <w:rPr>
                <w:rFonts w:ascii="宋体" w:hAnsi="宋体" w:cs="Arial"/>
                <w:sz w:val="20"/>
                <w:szCs w:val="20"/>
              </w:rPr>
            </w:pPr>
            <w:r>
              <w:rPr>
                <w:rFonts w:cs="Arial" w:hint="eastAsia"/>
                <w:sz w:val="20"/>
                <w:szCs w:val="20"/>
              </w:rPr>
              <w:t>16.83</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30101</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基本工资</w:t>
            </w:r>
          </w:p>
        </w:tc>
        <w:tc>
          <w:tcPr>
            <w:tcW w:w="2045" w:type="dxa"/>
            <w:tcBorders>
              <w:top w:val="single" w:sz="4" w:space="0" w:color="auto"/>
              <w:left w:val="nil"/>
              <w:bottom w:val="single" w:sz="4" w:space="0" w:color="auto"/>
              <w:right w:val="single" w:sz="4" w:space="0" w:color="auto"/>
            </w:tcBorders>
            <w:vAlign w:val="center"/>
          </w:tcPr>
          <w:p w:rsidR="00BD108D" w:rsidRDefault="0007347A">
            <w:pPr>
              <w:widowControl/>
              <w:jc w:val="right"/>
              <w:rPr>
                <w:rFonts w:ascii="宋体" w:hAnsi="宋体" w:cs="Arial"/>
                <w:sz w:val="20"/>
                <w:szCs w:val="20"/>
              </w:rPr>
            </w:pPr>
            <w:r>
              <w:rPr>
                <w:rFonts w:cs="Arial" w:hint="eastAsia"/>
                <w:sz w:val="20"/>
                <w:szCs w:val="20"/>
              </w:rPr>
              <w:t>154.79</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办公费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1.59</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30102</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津贴补贴</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111.02</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印刷费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30103</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奖金</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30203</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咨询费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30106</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伙食补助费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30204</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手续费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30107</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绩效工资</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588.36</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30205</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水费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0.40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30108</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机关事业单位基本养老保险缴费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30206</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电费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13.30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30109</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职业年金缴费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邮电费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30110</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职工基本医疗保险缴费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30208</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取暖费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30111</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公务员医疗补助缴费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30209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物业管理费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1.54</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30112</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其他社会保障缴费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81.71</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差旅费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30113</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住房公积金</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因公出国（境）费用</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30114</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医疗费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30213</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维修(护)费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30199</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其他工资福利支出</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295.86</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30214</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租赁费</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lastRenderedPageBreak/>
              <w:t>303</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对个人和家庭的补助</w:t>
            </w:r>
          </w:p>
        </w:tc>
        <w:tc>
          <w:tcPr>
            <w:tcW w:w="2045" w:type="dxa"/>
            <w:tcBorders>
              <w:top w:val="single" w:sz="4" w:space="0" w:color="auto"/>
              <w:left w:val="nil"/>
              <w:bottom w:val="single" w:sz="4" w:space="0" w:color="auto"/>
              <w:right w:val="single" w:sz="4" w:space="0" w:color="auto"/>
            </w:tcBorders>
            <w:vAlign w:val="center"/>
          </w:tcPr>
          <w:p w:rsidR="00BD108D" w:rsidRDefault="0007347A">
            <w:pPr>
              <w:widowControl/>
              <w:jc w:val="right"/>
              <w:rPr>
                <w:rFonts w:ascii="宋体" w:hAnsi="宋体" w:cs="Arial"/>
                <w:sz w:val="20"/>
                <w:szCs w:val="20"/>
              </w:rPr>
            </w:pPr>
            <w:r>
              <w:rPr>
                <w:rFonts w:cs="Arial" w:hint="eastAsia"/>
                <w:sz w:val="20"/>
                <w:szCs w:val="20"/>
              </w:rPr>
              <w:t>146.68</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30215</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会议费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30301</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离休费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30216</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培训费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30302</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退休费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76.61</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公务接待费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30303</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退职（役）费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30218</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专用材料费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30304</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抚恤金</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30224</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被装购置费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30305</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生活补助</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30225</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专用燃料费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30306</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救济费</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30226</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劳务费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30307</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医疗费补助</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委托业务费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30308</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助学金</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30228</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工会经费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30309</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奖励金</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30229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福利费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30310</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个人农业生产补贴</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0.00</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30231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公务用车运行维护费</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30399</w:t>
            </w:r>
          </w:p>
        </w:tc>
        <w:tc>
          <w:tcPr>
            <w:tcW w:w="3675"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其他对个人和家庭的补助</w:t>
            </w:r>
          </w:p>
        </w:tc>
        <w:tc>
          <w:tcPr>
            <w:tcW w:w="2045" w:type="dxa"/>
            <w:tcBorders>
              <w:top w:val="single" w:sz="4" w:space="0" w:color="auto"/>
              <w:left w:val="nil"/>
              <w:bottom w:val="single" w:sz="4" w:space="0" w:color="auto"/>
              <w:right w:val="single" w:sz="4" w:space="0" w:color="auto"/>
            </w:tcBorders>
            <w:vAlign w:val="center"/>
          </w:tcPr>
          <w:p w:rsidR="00BD108D" w:rsidRDefault="0007347A">
            <w:pPr>
              <w:jc w:val="right"/>
              <w:rPr>
                <w:rFonts w:cs="Arial"/>
                <w:sz w:val="20"/>
                <w:szCs w:val="20"/>
              </w:rPr>
            </w:pPr>
            <w:r>
              <w:rPr>
                <w:rFonts w:cs="Arial" w:hint="eastAsia"/>
                <w:sz w:val="20"/>
                <w:szCs w:val="20"/>
              </w:rPr>
              <w:t>70.07</w:t>
            </w: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30239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其他交通费用</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30240</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税金及附加费用</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30299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其他商品和服务支出</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债务利息及费用支出</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30701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国内债务付息</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30702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国外债务付息</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资本性支出</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kern w:val="0"/>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房屋建筑物购建</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办公设备购置</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31003</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专用设备购置</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31005</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基础设施建设</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31006</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大型修缮</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信息网络及软件购置更新</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31008</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物资储备</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31009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土地补偿</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31010</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安置补助</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31011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地上附着物和青苗补偿</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31012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拆迁补偿</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31013</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公务用车购置</w:t>
            </w:r>
          </w:p>
        </w:tc>
        <w:tc>
          <w:tcPr>
            <w:tcW w:w="2199" w:type="dxa"/>
            <w:tcBorders>
              <w:top w:val="single" w:sz="4" w:space="0" w:color="auto"/>
              <w:left w:val="nil"/>
              <w:bottom w:val="single" w:sz="4" w:space="0" w:color="auto"/>
              <w:right w:val="single" w:sz="4" w:space="0" w:color="auto"/>
            </w:tcBorders>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31019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其他交通工具购置</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31021</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文物和陈列品购置</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31022</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无形资产购置</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31099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其他资本性支出</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399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39906</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赠与</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39907</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国家赔偿费用支出</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39908</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对民间非营利组织和群众性自治组织补贴</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tcBorders>
              <w:top w:val="single" w:sz="4" w:space="0" w:color="auto"/>
              <w:left w:val="single" w:sz="4" w:space="0" w:color="auto"/>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3675" w:type="dxa"/>
            <w:tcBorders>
              <w:top w:val="single" w:sz="4" w:space="0" w:color="auto"/>
              <w:left w:val="nil"/>
              <w:bottom w:val="single" w:sz="4" w:space="0" w:color="auto"/>
              <w:right w:val="single" w:sz="4" w:space="0" w:color="auto"/>
            </w:tcBorders>
            <w:vAlign w:val="center"/>
          </w:tcPr>
          <w:p w:rsidR="00BD108D" w:rsidRDefault="00BD108D">
            <w:pPr>
              <w:rPr>
                <w:rFonts w:ascii="宋体" w:hAnsi="宋体" w:cs="宋体"/>
                <w:color w:val="000000"/>
                <w:szCs w:val="21"/>
              </w:rPr>
            </w:pPr>
          </w:p>
        </w:tc>
        <w:tc>
          <w:tcPr>
            <w:tcW w:w="2045" w:type="dxa"/>
            <w:tcBorders>
              <w:top w:val="single" w:sz="4" w:space="0" w:color="auto"/>
              <w:left w:val="nil"/>
              <w:bottom w:val="single" w:sz="4" w:space="0" w:color="auto"/>
              <w:right w:val="single" w:sz="4" w:space="0" w:color="auto"/>
            </w:tcBorders>
            <w:vAlign w:val="center"/>
          </w:tcPr>
          <w:p w:rsidR="00BD108D" w:rsidRDefault="00BD108D">
            <w:pPr>
              <w:jc w:val="right"/>
              <w:rPr>
                <w:rFonts w:ascii="宋体" w:hAnsi="宋体" w:cs="宋体"/>
                <w:color w:val="000000"/>
                <w:szCs w:val="21"/>
              </w:rPr>
            </w:pPr>
          </w:p>
        </w:tc>
        <w:tc>
          <w:tcPr>
            <w:tcW w:w="1417"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39999</w:t>
            </w:r>
          </w:p>
        </w:tc>
        <w:tc>
          <w:tcPr>
            <w:tcW w:w="3468" w:type="dxa"/>
            <w:tcBorders>
              <w:top w:val="single" w:sz="4" w:space="0" w:color="auto"/>
              <w:left w:val="nil"/>
              <w:bottom w:val="single" w:sz="4" w:space="0" w:color="auto"/>
              <w:right w:val="single" w:sz="4" w:space="0" w:color="auto"/>
            </w:tcBorders>
            <w:vAlign w:val="center"/>
          </w:tcPr>
          <w:p w:rsidR="00BD108D" w:rsidRDefault="0007347A">
            <w:pPr>
              <w:rPr>
                <w:rFonts w:ascii="宋体" w:hAnsi="宋体" w:cs="宋体"/>
                <w:color w:val="000000"/>
                <w:szCs w:val="21"/>
              </w:rPr>
            </w:pPr>
            <w:r>
              <w:rPr>
                <w:rFonts w:ascii="宋体" w:hAnsi="宋体" w:cs="宋体" w:hint="eastAsia"/>
                <w:color w:val="000000"/>
                <w:szCs w:val="21"/>
              </w:rPr>
              <w:t>其他支出</w:t>
            </w:r>
          </w:p>
        </w:tc>
        <w:tc>
          <w:tcPr>
            <w:tcW w:w="2199" w:type="dxa"/>
            <w:tcBorders>
              <w:top w:val="single" w:sz="4" w:space="0" w:color="auto"/>
              <w:left w:val="nil"/>
              <w:bottom w:val="single" w:sz="4" w:space="0" w:color="auto"/>
              <w:right w:val="single" w:sz="4" w:space="0" w:color="auto"/>
            </w:tcBorders>
            <w:vAlign w:val="center"/>
          </w:tcPr>
          <w:p w:rsidR="00BD108D" w:rsidRDefault="0007347A">
            <w:pPr>
              <w:jc w:val="right"/>
              <w:rPr>
                <w:rFonts w:ascii="宋体" w:hAnsi="宋体" w:cs="宋体"/>
                <w:szCs w:val="21"/>
              </w:rPr>
            </w:pPr>
            <w:r>
              <w:rPr>
                <w:rFonts w:ascii="宋体" w:hAnsi="宋体" w:cs="宋体" w:hint="eastAsia"/>
                <w:kern w:val="0"/>
                <w:szCs w:val="21"/>
              </w:rPr>
              <w:t>0.00</w:t>
            </w:r>
          </w:p>
        </w:tc>
      </w:tr>
      <w:tr w:rsidR="00BD108D">
        <w:trPr>
          <w:cantSplit/>
          <w:trHeight w:val="408"/>
        </w:trPr>
        <w:tc>
          <w:tcPr>
            <w:tcW w:w="1370" w:type="dxa"/>
            <w:vAlign w:val="center"/>
          </w:tcPr>
          <w:p w:rsidR="00BD108D" w:rsidRDefault="00BD108D">
            <w:pPr>
              <w:widowControl/>
              <w:jc w:val="right"/>
              <w:rPr>
                <w:rFonts w:ascii="宋体" w:hAnsi="宋体" w:cs="宋体"/>
                <w:kern w:val="0"/>
                <w:szCs w:val="21"/>
              </w:rPr>
            </w:pPr>
          </w:p>
        </w:tc>
        <w:tc>
          <w:tcPr>
            <w:tcW w:w="367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人员经费合计</w:t>
            </w:r>
          </w:p>
        </w:tc>
        <w:tc>
          <w:tcPr>
            <w:tcW w:w="2045" w:type="dxa"/>
            <w:vAlign w:val="center"/>
          </w:tcPr>
          <w:p w:rsidR="00BD108D" w:rsidRDefault="0007347A">
            <w:pPr>
              <w:widowControl/>
              <w:jc w:val="right"/>
              <w:rPr>
                <w:rFonts w:ascii="宋体" w:hAnsi="宋体" w:cs="宋体"/>
                <w:kern w:val="0"/>
                <w:szCs w:val="21"/>
              </w:rPr>
            </w:pPr>
            <w:r>
              <w:rPr>
                <w:rFonts w:ascii="宋体" w:hAnsi="宋体" w:cs="宋体"/>
                <w:kern w:val="0"/>
                <w:szCs w:val="21"/>
              </w:rPr>
              <w:t>1378.42</w:t>
            </w:r>
          </w:p>
        </w:tc>
        <w:tc>
          <w:tcPr>
            <w:tcW w:w="1417" w:type="dxa"/>
            <w:vAlign w:val="center"/>
          </w:tcPr>
          <w:p w:rsidR="00BD108D" w:rsidRDefault="00BD108D">
            <w:pPr>
              <w:widowControl/>
              <w:jc w:val="left"/>
              <w:rPr>
                <w:rFonts w:ascii="宋体" w:hAnsi="宋体" w:cs="宋体"/>
                <w:kern w:val="0"/>
                <w:szCs w:val="21"/>
              </w:rPr>
            </w:pPr>
          </w:p>
        </w:tc>
        <w:tc>
          <w:tcPr>
            <w:tcW w:w="3468"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公用经费合计</w:t>
            </w:r>
          </w:p>
        </w:tc>
        <w:tc>
          <w:tcPr>
            <w:tcW w:w="2199" w:type="dxa"/>
            <w:vAlign w:val="center"/>
          </w:tcPr>
          <w:p w:rsidR="00BD108D" w:rsidRDefault="0007347A">
            <w:pPr>
              <w:widowControl/>
              <w:jc w:val="right"/>
              <w:rPr>
                <w:rFonts w:ascii="宋体" w:hAnsi="宋体" w:cs="宋体"/>
                <w:kern w:val="0"/>
                <w:szCs w:val="21"/>
              </w:rPr>
            </w:pPr>
            <w:r>
              <w:rPr>
                <w:rFonts w:ascii="宋体" w:hAnsi="宋体" w:cs="宋体"/>
                <w:kern w:val="0"/>
                <w:szCs w:val="21"/>
              </w:rPr>
              <w:t>16.83</w:t>
            </w:r>
          </w:p>
        </w:tc>
      </w:tr>
    </w:tbl>
    <w:bookmarkEnd w:id="11"/>
    <w:p w:rsidR="00BD108D" w:rsidRDefault="0007347A">
      <w:pPr>
        <w:spacing w:line="288" w:lineRule="auto"/>
        <w:rPr>
          <w:rFonts w:ascii="宋体" w:hAnsi="宋体" w:cs="宋体"/>
        </w:rPr>
      </w:pPr>
      <w:r>
        <w:rPr>
          <w:rFonts w:ascii="宋体" w:hAnsi="宋体" w:cs="宋体" w:hint="eastAsia"/>
          <w:szCs w:val="21"/>
        </w:rPr>
        <w:t>注：本表反映部门本年度一般公共预算财政拨款基本支出明细情况。本表金额转换为万元时，因四舍五入可能存在尾差。</w:t>
      </w:r>
      <w:r>
        <w:rPr>
          <w:rFonts w:ascii="宋体" w:hAnsi="宋体" w:cs="宋体" w:hint="eastAsia"/>
          <w:b/>
          <w:sz w:val="32"/>
          <w:szCs w:val="32"/>
        </w:rPr>
        <w:t xml:space="preserve"> </w:t>
      </w:r>
    </w:p>
    <w:p w:rsidR="00BD108D" w:rsidRDefault="00BD108D">
      <w:pPr>
        <w:widowControl/>
        <w:jc w:val="left"/>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p>
    <w:p w:rsidR="00BD108D" w:rsidRDefault="00BD108D">
      <w:pPr>
        <w:spacing w:line="288" w:lineRule="auto"/>
        <w:rPr>
          <w:rFonts w:ascii="宋体" w:hAnsi="宋体" w:cs="宋体"/>
        </w:rPr>
      </w:pPr>
      <w:bookmarkStart w:id="12" w:name="PO_part2Table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3"/>
        <w:gridCol w:w="1182"/>
        <w:gridCol w:w="1182"/>
        <w:gridCol w:w="1182"/>
        <w:gridCol w:w="1182"/>
        <w:gridCol w:w="1182"/>
        <w:gridCol w:w="1182"/>
        <w:gridCol w:w="1182"/>
        <w:gridCol w:w="1182"/>
        <w:gridCol w:w="1182"/>
        <w:gridCol w:w="1182"/>
        <w:gridCol w:w="1171"/>
      </w:tblGrid>
      <w:tr w:rsidR="00BD108D">
        <w:trPr>
          <w:cantSplit/>
          <w:trHeight w:val="420"/>
        </w:trPr>
        <w:tc>
          <w:tcPr>
            <w:tcW w:w="14174" w:type="dxa"/>
            <w:gridSpan w:val="12"/>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t>表7</w:t>
            </w:r>
          </w:p>
        </w:tc>
      </w:tr>
      <w:tr w:rsidR="00BD108D">
        <w:trPr>
          <w:cantSplit/>
          <w:trHeight w:val="420"/>
        </w:trPr>
        <w:tc>
          <w:tcPr>
            <w:tcW w:w="14174" w:type="dxa"/>
            <w:gridSpan w:val="12"/>
            <w:tcBorders>
              <w:top w:val="nil"/>
              <w:left w:val="nil"/>
              <w:bottom w:val="nil"/>
              <w:right w:val="nil"/>
            </w:tcBorders>
          </w:tcPr>
          <w:p w:rsidR="00BD108D" w:rsidRDefault="0007347A">
            <w:pPr>
              <w:jc w:val="center"/>
              <w:rPr>
                <w:rFonts w:ascii="宋体" w:hAnsi="宋体" w:cs="宋体"/>
                <w:b/>
              </w:rPr>
            </w:pPr>
            <w:r>
              <w:rPr>
                <w:rFonts w:ascii="宋体" w:hAnsi="宋体" w:cs="宋体" w:hint="eastAsia"/>
                <w:b/>
                <w:kern w:val="0"/>
                <w:sz w:val="32"/>
                <w:szCs w:val="32"/>
              </w:rPr>
              <w:t>一般公共预算财政拨款“三公”经费支出决算表</w:t>
            </w:r>
          </w:p>
        </w:tc>
      </w:tr>
      <w:tr w:rsidR="00BD108D">
        <w:trPr>
          <w:cantSplit/>
          <w:trHeight w:val="420"/>
        </w:trPr>
        <w:tc>
          <w:tcPr>
            <w:tcW w:w="10639" w:type="dxa"/>
            <w:gridSpan w:val="9"/>
            <w:tcBorders>
              <w:top w:val="nil"/>
              <w:left w:val="nil"/>
              <w:bottom w:val="single" w:sz="4" w:space="0" w:color="auto"/>
              <w:right w:val="nil"/>
            </w:tcBorders>
          </w:tcPr>
          <w:p w:rsidR="00BD108D" w:rsidRDefault="0007347A">
            <w:pPr>
              <w:spacing w:line="288" w:lineRule="auto"/>
              <w:rPr>
                <w:rFonts w:ascii="宋体" w:hAnsi="宋体" w:cs="宋体"/>
                <w:sz w:val="28"/>
                <w:szCs w:val="28"/>
              </w:rPr>
            </w:pPr>
            <w:r>
              <w:rPr>
                <w:rFonts w:ascii="宋体" w:hAnsi="宋体" w:cs="宋体" w:hint="eastAsia"/>
                <w:kern w:val="0"/>
                <w:sz w:val="20"/>
                <w:szCs w:val="20"/>
              </w:rPr>
              <w:t>部门：广东省惠州市质量计量监督检测所（本级）</w:t>
            </w:r>
          </w:p>
        </w:tc>
        <w:tc>
          <w:tcPr>
            <w:tcW w:w="3535" w:type="dxa"/>
            <w:gridSpan w:val="3"/>
            <w:tcBorders>
              <w:top w:val="nil"/>
              <w:left w:val="nil"/>
              <w:bottom w:val="single" w:sz="4" w:space="0" w:color="auto"/>
              <w:right w:val="nil"/>
            </w:tcBorders>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trPr>
          <w:cantSplit/>
          <w:trHeight w:val="420"/>
        </w:trPr>
        <w:tc>
          <w:tcPr>
            <w:tcW w:w="7093" w:type="dxa"/>
            <w:gridSpan w:val="6"/>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预算数</w:t>
            </w:r>
          </w:p>
        </w:tc>
        <w:tc>
          <w:tcPr>
            <w:tcW w:w="7081" w:type="dxa"/>
            <w:gridSpan w:val="6"/>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决算数</w:t>
            </w:r>
          </w:p>
        </w:tc>
      </w:tr>
      <w:tr w:rsidR="00BD108D">
        <w:trPr>
          <w:cantSplit/>
          <w:trHeight w:val="420"/>
        </w:trPr>
        <w:tc>
          <w:tcPr>
            <w:tcW w:w="1183" w:type="dxa"/>
            <w:vMerge w:val="restart"/>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因公出国（境）费</w:t>
            </w:r>
          </w:p>
        </w:tc>
        <w:tc>
          <w:tcPr>
            <w:tcW w:w="3546" w:type="dxa"/>
            <w:gridSpan w:val="3"/>
          </w:tcPr>
          <w:p w:rsidR="00BD108D" w:rsidRDefault="0007347A">
            <w:pPr>
              <w:jc w:val="center"/>
              <w:rPr>
                <w:rFonts w:ascii="宋体" w:hAnsi="宋体" w:cs="宋体"/>
                <w:szCs w:val="21"/>
              </w:rPr>
            </w:pPr>
            <w:r>
              <w:rPr>
                <w:rFonts w:ascii="宋体" w:hAnsi="宋体" w:cs="宋体" w:hint="eastAsia"/>
                <w:kern w:val="0"/>
                <w:szCs w:val="21"/>
              </w:rPr>
              <w:t>公务用车购置及运行费</w:t>
            </w:r>
          </w:p>
        </w:tc>
        <w:tc>
          <w:tcPr>
            <w:tcW w:w="1182" w:type="dxa"/>
            <w:vMerge w:val="restart"/>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公务接待费</w:t>
            </w:r>
          </w:p>
        </w:tc>
        <w:tc>
          <w:tcPr>
            <w:tcW w:w="1182" w:type="dxa"/>
            <w:vMerge w:val="restart"/>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合计</w:t>
            </w:r>
          </w:p>
        </w:tc>
        <w:tc>
          <w:tcPr>
            <w:tcW w:w="1182" w:type="dxa"/>
            <w:vMerge w:val="restart"/>
            <w:vAlign w:val="center"/>
          </w:tcPr>
          <w:p w:rsidR="00BD108D" w:rsidRDefault="0007347A">
            <w:pPr>
              <w:jc w:val="center"/>
              <w:rPr>
                <w:rFonts w:ascii="宋体" w:hAnsi="宋体" w:cs="宋体"/>
                <w:szCs w:val="21"/>
              </w:rPr>
            </w:pPr>
            <w:r>
              <w:rPr>
                <w:rFonts w:ascii="宋体" w:hAnsi="宋体" w:cs="宋体" w:hint="eastAsia"/>
                <w:kern w:val="0"/>
                <w:szCs w:val="21"/>
              </w:rPr>
              <w:t>因公出国（境）费</w:t>
            </w:r>
          </w:p>
        </w:tc>
        <w:tc>
          <w:tcPr>
            <w:tcW w:w="3546" w:type="dxa"/>
            <w:gridSpan w:val="3"/>
          </w:tcPr>
          <w:p w:rsidR="00BD108D" w:rsidRDefault="0007347A">
            <w:pPr>
              <w:jc w:val="center"/>
              <w:rPr>
                <w:rFonts w:ascii="宋体" w:hAnsi="宋体" w:cs="宋体"/>
                <w:szCs w:val="21"/>
              </w:rPr>
            </w:pPr>
            <w:r>
              <w:rPr>
                <w:rFonts w:ascii="宋体" w:hAnsi="宋体" w:cs="宋体" w:hint="eastAsia"/>
                <w:kern w:val="0"/>
                <w:szCs w:val="21"/>
              </w:rPr>
              <w:t>公务用车购置及运行费</w:t>
            </w:r>
          </w:p>
        </w:tc>
        <w:tc>
          <w:tcPr>
            <w:tcW w:w="1171" w:type="dxa"/>
            <w:vMerge w:val="restart"/>
            <w:vAlign w:val="center"/>
          </w:tcPr>
          <w:p w:rsidR="00BD108D" w:rsidRDefault="0007347A">
            <w:pPr>
              <w:jc w:val="center"/>
              <w:rPr>
                <w:rFonts w:ascii="宋体" w:hAnsi="宋体" w:cs="宋体"/>
                <w:szCs w:val="21"/>
              </w:rPr>
            </w:pPr>
            <w:r>
              <w:rPr>
                <w:rFonts w:ascii="宋体" w:hAnsi="宋体" w:cs="宋体" w:hint="eastAsia"/>
                <w:kern w:val="0"/>
                <w:szCs w:val="21"/>
              </w:rPr>
              <w:t>公务接待费</w:t>
            </w:r>
          </w:p>
        </w:tc>
      </w:tr>
      <w:tr w:rsidR="00BD108D">
        <w:trPr>
          <w:cantSplit/>
          <w:trHeight w:val="420"/>
        </w:trPr>
        <w:tc>
          <w:tcPr>
            <w:tcW w:w="1183" w:type="dxa"/>
            <w:vMerge/>
          </w:tcPr>
          <w:p w:rsidR="00BD108D" w:rsidRDefault="00BD108D">
            <w:pPr>
              <w:spacing w:line="288" w:lineRule="auto"/>
              <w:rPr>
                <w:rFonts w:ascii="宋体" w:hAnsi="宋体" w:cs="宋体"/>
                <w:szCs w:val="21"/>
              </w:rPr>
            </w:pPr>
          </w:p>
        </w:tc>
        <w:tc>
          <w:tcPr>
            <w:tcW w:w="1182" w:type="dxa"/>
            <w:vMerge/>
          </w:tcPr>
          <w:p w:rsidR="00BD108D" w:rsidRDefault="00BD108D">
            <w:pPr>
              <w:spacing w:line="288" w:lineRule="auto"/>
              <w:rPr>
                <w:rFonts w:ascii="宋体" w:hAnsi="宋体" w:cs="宋体"/>
                <w:szCs w:val="21"/>
              </w:rPr>
            </w:pP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82" w:type="dxa"/>
            <w:vMerge/>
          </w:tcPr>
          <w:p w:rsidR="00BD108D" w:rsidRDefault="00BD108D">
            <w:pPr>
              <w:spacing w:line="288" w:lineRule="auto"/>
              <w:rPr>
                <w:rFonts w:ascii="宋体" w:hAnsi="宋体" w:cs="宋体"/>
                <w:szCs w:val="21"/>
              </w:rPr>
            </w:pPr>
          </w:p>
        </w:tc>
        <w:tc>
          <w:tcPr>
            <w:tcW w:w="1182" w:type="dxa"/>
            <w:vMerge/>
          </w:tcPr>
          <w:p w:rsidR="00BD108D" w:rsidRDefault="00BD108D">
            <w:pPr>
              <w:spacing w:line="288" w:lineRule="auto"/>
              <w:rPr>
                <w:rFonts w:ascii="宋体" w:hAnsi="宋体" w:cs="宋体"/>
                <w:szCs w:val="21"/>
              </w:rPr>
            </w:pPr>
          </w:p>
        </w:tc>
        <w:tc>
          <w:tcPr>
            <w:tcW w:w="1182" w:type="dxa"/>
            <w:vMerge/>
          </w:tcPr>
          <w:p w:rsidR="00BD108D" w:rsidRDefault="00BD108D">
            <w:pPr>
              <w:spacing w:line="288" w:lineRule="auto"/>
              <w:rPr>
                <w:rFonts w:ascii="宋体" w:hAnsi="宋体" w:cs="宋体"/>
                <w:szCs w:val="21"/>
              </w:rPr>
            </w:pP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小计</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购置费</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公务用车</w:t>
            </w:r>
            <w:r>
              <w:rPr>
                <w:rFonts w:ascii="宋体" w:hAnsi="宋体" w:cs="宋体" w:hint="eastAsia"/>
                <w:kern w:val="0"/>
                <w:szCs w:val="21"/>
              </w:rPr>
              <w:br/>
              <w:t>运行费</w:t>
            </w:r>
          </w:p>
        </w:tc>
        <w:tc>
          <w:tcPr>
            <w:tcW w:w="1171" w:type="dxa"/>
            <w:vMerge/>
          </w:tcPr>
          <w:p w:rsidR="00BD108D" w:rsidRDefault="00BD108D">
            <w:pPr>
              <w:spacing w:line="288" w:lineRule="auto"/>
              <w:rPr>
                <w:rFonts w:ascii="宋体" w:hAnsi="宋体" w:cs="宋体"/>
                <w:szCs w:val="21"/>
              </w:rPr>
            </w:pPr>
          </w:p>
        </w:tc>
      </w:tr>
      <w:tr w:rsidR="00BD108D">
        <w:trPr>
          <w:cantSplit/>
          <w:trHeight w:val="420"/>
        </w:trPr>
        <w:tc>
          <w:tcPr>
            <w:tcW w:w="1183"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6</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7</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8</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9</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10</w:t>
            </w:r>
          </w:p>
        </w:tc>
        <w:tc>
          <w:tcPr>
            <w:tcW w:w="118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11</w:t>
            </w:r>
          </w:p>
        </w:tc>
        <w:tc>
          <w:tcPr>
            <w:tcW w:w="1171"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12</w:t>
            </w:r>
          </w:p>
        </w:tc>
      </w:tr>
      <w:tr w:rsidR="00BD108D">
        <w:trPr>
          <w:cantSplit/>
          <w:trHeight w:val="420"/>
        </w:trPr>
        <w:tc>
          <w:tcPr>
            <w:tcW w:w="1183" w:type="dxa"/>
            <w:vAlign w:val="center"/>
          </w:tcPr>
          <w:p w:rsidR="00BD108D" w:rsidRDefault="0007347A">
            <w:pPr>
              <w:widowControl/>
              <w:jc w:val="right"/>
              <w:rPr>
                <w:rFonts w:ascii="宋体" w:hAnsi="宋体" w:cs="宋体"/>
                <w:kern w:val="0"/>
                <w:szCs w:val="21"/>
              </w:rPr>
            </w:pPr>
            <w:r>
              <w:rPr>
                <w:rFonts w:ascii="宋体" w:hAnsi="宋体" w:cs="宋体"/>
                <w:kern w:val="0"/>
                <w:szCs w:val="21"/>
              </w:rPr>
              <w:t>2.41</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kern w:val="0"/>
                <w:szCs w:val="21"/>
              </w:rPr>
              <w:t>2.41</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kern w:val="0"/>
                <w:szCs w:val="21"/>
              </w:rPr>
              <w:t>2.03</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182" w:type="dxa"/>
            <w:vAlign w:val="center"/>
          </w:tcPr>
          <w:p w:rsidR="00BD108D" w:rsidRDefault="0007347A">
            <w:pPr>
              <w:widowControl/>
              <w:jc w:val="right"/>
              <w:rPr>
                <w:rFonts w:ascii="宋体" w:hAnsi="宋体" w:cs="宋体"/>
                <w:kern w:val="0"/>
                <w:szCs w:val="21"/>
              </w:rPr>
            </w:pPr>
            <w:r>
              <w:rPr>
                <w:rFonts w:ascii="宋体" w:hAnsi="宋体" w:cs="宋体"/>
                <w:kern w:val="0"/>
                <w:szCs w:val="21"/>
              </w:rPr>
              <w:t>2.03</w:t>
            </w:r>
          </w:p>
        </w:tc>
        <w:tc>
          <w:tcPr>
            <w:tcW w:w="1171"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bl>
    <w:bookmarkEnd w:id="12"/>
    <w:p w:rsidR="00BD108D" w:rsidRDefault="0007347A">
      <w:pPr>
        <w:spacing w:line="288" w:lineRule="auto"/>
        <w:rPr>
          <w:rFonts w:ascii="宋体" w:hAnsi="宋体" w:cs="宋体"/>
          <w:sz w:val="28"/>
          <w:szCs w:val="28"/>
        </w:rPr>
      </w:pPr>
      <w:r>
        <w:rPr>
          <w:rFonts w:ascii="宋体" w:hAnsi="宋体" w:cs="宋体" w:hint="eastAsia"/>
          <w:szCs w:val="21"/>
        </w:rPr>
        <w:t>注：本表反映部门本年度财政拨款“三公”经费支出情况。其中，预算数为“三公”经费年初预算数，决算数是包括当年一般公共预算财政拨款和以前年度结转资金安排的实际支出。本表金额转换为万元时，因四舍五入可能存在尾差。</w:t>
      </w:r>
      <w:r>
        <w:rPr>
          <w:rFonts w:ascii="宋体" w:hAnsi="宋体" w:cs="宋体" w:hint="eastAsia"/>
          <w:sz w:val="28"/>
          <w:szCs w:val="28"/>
        </w:rPr>
        <w:t xml:space="preserve"> </w:t>
      </w:r>
    </w:p>
    <w:p w:rsidR="00BD108D" w:rsidRDefault="00BD108D">
      <w:pPr>
        <w:widowControl/>
        <w:jc w:val="left"/>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p>
    <w:p w:rsidR="00BD108D" w:rsidRDefault="00BD108D">
      <w:pPr>
        <w:rPr>
          <w:rFonts w:ascii="宋体" w:hAnsi="宋体" w:cs="宋体"/>
        </w:rPr>
      </w:pPr>
      <w:bookmarkStart w:id="13" w:name="PO_part2Table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2595"/>
        <w:gridCol w:w="1740"/>
        <w:gridCol w:w="1666"/>
        <w:gridCol w:w="1772"/>
        <w:gridCol w:w="1772"/>
        <w:gridCol w:w="1772"/>
        <w:gridCol w:w="1772"/>
      </w:tblGrid>
      <w:tr w:rsidR="00BD108D">
        <w:trPr>
          <w:cantSplit/>
          <w:trHeight w:val="420"/>
          <w:tblHeader/>
        </w:trPr>
        <w:tc>
          <w:tcPr>
            <w:tcW w:w="14174" w:type="dxa"/>
            <w:gridSpan w:val="8"/>
            <w:tcBorders>
              <w:top w:val="nil"/>
              <w:left w:val="nil"/>
              <w:bottom w:val="nil"/>
              <w:right w:val="nil"/>
            </w:tcBorders>
          </w:tcPr>
          <w:p w:rsidR="00BD108D" w:rsidRDefault="0007347A">
            <w:pPr>
              <w:jc w:val="right"/>
              <w:rPr>
                <w:rFonts w:ascii="宋体" w:hAnsi="宋体" w:cs="宋体"/>
              </w:rPr>
            </w:pPr>
            <w:r>
              <w:rPr>
                <w:rFonts w:ascii="宋体" w:hAnsi="宋体" w:cs="宋体" w:hint="eastAsia"/>
                <w:kern w:val="0"/>
                <w:sz w:val="20"/>
                <w:szCs w:val="20"/>
              </w:rPr>
              <w:t>表</w:t>
            </w:r>
            <w:r>
              <w:rPr>
                <w:rFonts w:ascii="宋体" w:hAnsi="宋体" w:cs="宋体" w:hint="eastAsia"/>
              </w:rPr>
              <w:t>8</w:t>
            </w:r>
          </w:p>
        </w:tc>
      </w:tr>
      <w:tr w:rsidR="00BD108D">
        <w:trPr>
          <w:cantSplit/>
          <w:trHeight w:val="420"/>
          <w:tblHeader/>
        </w:trPr>
        <w:tc>
          <w:tcPr>
            <w:tcW w:w="14174" w:type="dxa"/>
            <w:gridSpan w:val="8"/>
            <w:tcBorders>
              <w:top w:val="nil"/>
              <w:left w:val="nil"/>
              <w:bottom w:val="nil"/>
              <w:right w:val="nil"/>
            </w:tcBorders>
          </w:tcPr>
          <w:p w:rsidR="00BD108D" w:rsidRDefault="0007347A">
            <w:pPr>
              <w:jc w:val="center"/>
              <w:rPr>
                <w:rFonts w:ascii="宋体" w:hAnsi="宋体" w:cs="宋体"/>
              </w:rPr>
            </w:pPr>
            <w:r>
              <w:rPr>
                <w:rFonts w:ascii="宋体" w:hAnsi="宋体" w:cs="宋体" w:hint="eastAsia"/>
                <w:b/>
                <w:bCs/>
                <w:kern w:val="0"/>
                <w:sz w:val="32"/>
                <w:szCs w:val="32"/>
              </w:rPr>
              <w:t>政府性基金预算财政拨款收入支出决算表</w:t>
            </w:r>
          </w:p>
        </w:tc>
      </w:tr>
      <w:tr w:rsidR="00BD108D">
        <w:trPr>
          <w:cantSplit/>
          <w:trHeight w:val="420"/>
          <w:tblHeader/>
        </w:trPr>
        <w:tc>
          <w:tcPr>
            <w:tcW w:w="7086" w:type="dxa"/>
            <w:gridSpan w:val="4"/>
            <w:tcBorders>
              <w:top w:val="nil"/>
              <w:left w:val="nil"/>
              <w:bottom w:val="single" w:sz="4" w:space="0" w:color="auto"/>
              <w:right w:val="nil"/>
            </w:tcBorders>
          </w:tcPr>
          <w:p w:rsidR="00BD108D" w:rsidRDefault="0007347A">
            <w:pPr>
              <w:rPr>
                <w:rFonts w:ascii="宋体" w:hAnsi="宋体" w:cs="宋体"/>
              </w:rPr>
            </w:pPr>
            <w:r>
              <w:rPr>
                <w:rFonts w:ascii="宋体" w:hAnsi="宋体" w:cs="宋体" w:hint="eastAsia"/>
                <w:kern w:val="0"/>
                <w:sz w:val="20"/>
                <w:szCs w:val="20"/>
              </w:rPr>
              <w:t>部门：广东省惠州市质量计量监督检测所（本级）</w:t>
            </w:r>
          </w:p>
        </w:tc>
        <w:tc>
          <w:tcPr>
            <w:tcW w:w="7088" w:type="dxa"/>
            <w:gridSpan w:val="4"/>
            <w:tcBorders>
              <w:top w:val="nil"/>
              <w:left w:val="nil"/>
              <w:bottom w:val="single" w:sz="4" w:space="0" w:color="auto"/>
              <w:right w:val="nil"/>
            </w:tcBorders>
          </w:tcPr>
          <w:p w:rsidR="00BD108D" w:rsidRDefault="0007347A">
            <w:pPr>
              <w:jc w:val="right"/>
              <w:rPr>
                <w:rFonts w:ascii="宋体" w:hAnsi="宋体" w:cs="宋体"/>
              </w:rPr>
            </w:pPr>
            <w:r>
              <w:rPr>
                <w:rFonts w:ascii="宋体" w:hAnsi="宋体" w:cs="宋体" w:hint="eastAsia"/>
                <w:kern w:val="0"/>
                <w:sz w:val="20"/>
                <w:szCs w:val="20"/>
              </w:rPr>
              <w:t>单位：万元</w:t>
            </w:r>
          </w:p>
        </w:tc>
      </w:tr>
      <w:tr w:rsidR="00BD108D">
        <w:trPr>
          <w:cantSplit/>
          <w:trHeight w:val="420"/>
          <w:tblHeader/>
        </w:trPr>
        <w:tc>
          <w:tcPr>
            <w:tcW w:w="3680" w:type="dxa"/>
            <w:gridSpan w:val="2"/>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项    目</w:t>
            </w:r>
          </w:p>
        </w:tc>
        <w:tc>
          <w:tcPr>
            <w:tcW w:w="1740"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年初结转和结余</w:t>
            </w:r>
          </w:p>
        </w:tc>
        <w:tc>
          <w:tcPr>
            <w:tcW w:w="1666" w:type="dxa"/>
            <w:vMerge w:val="restart"/>
            <w:tcBorders>
              <w:top w:val="single" w:sz="4" w:space="0" w:color="auto"/>
            </w:tcBorders>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本年收入</w:t>
            </w:r>
          </w:p>
        </w:tc>
        <w:tc>
          <w:tcPr>
            <w:tcW w:w="5316" w:type="dxa"/>
            <w:gridSpan w:val="3"/>
            <w:tcBorders>
              <w:top w:val="single" w:sz="4" w:space="0" w:color="auto"/>
            </w:tcBorders>
          </w:tcPr>
          <w:p w:rsidR="00BD108D" w:rsidRDefault="0007347A">
            <w:pPr>
              <w:jc w:val="center"/>
              <w:rPr>
                <w:rFonts w:ascii="宋体" w:hAnsi="宋体" w:cs="宋体"/>
                <w:szCs w:val="21"/>
              </w:rPr>
            </w:pPr>
            <w:r>
              <w:rPr>
                <w:rFonts w:ascii="宋体" w:hAnsi="宋体" w:cs="宋体" w:hint="eastAsia"/>
                <w:kern w:val="0"/>
                <w:szCs w:val="21"/>
              </w:rPr>
              <w:t>本年支出</w:t>
            </w:r>
          </w:p>
        </w:tc>
        <w:tc>
          <w:tcPr>
            <w:tcW w:w="1772" w:type="dxa"/>
            <w:vMerge w:val="restart"/>
            <w:tcBorders>
              <w:top w:val="single" w:sz="4" w:space="0" w:color="auto"/>
            </w:tcBorders>
            <w:vAlign w:val="center"/>
          </w:tcPr>
          <w:p w:rsidR="00BD108D" w:rsidRDefault="0007347A">
            <w:pPr>
              <w:jc w:val="center"/>
              <w:rPr>
                <w:rFonts w:ascii="宋体" w:hAnsi="宋体" w:cs="宋体"/>
                <w:szCs w:val="21"/>
              </w:rPr>
            </w:pPr>
            <w:r>
              <w:rPr>
                <w:rFonts w:ascii="宋体" w:hAnsi="宋体" w:cs="宋体" w:hint="eastAsia"/>
                <w:kern w:val="0"/>
                <w:szCs w:val="21"/>
              </w:rPr>
              <w:t>年末结转和结余</w:t>
            </w:r>
          </w:p>
        </w:tc>
      </w:tr>
      <w:tr w:rsidR="00BD108D">
        <w:trPr>
          <w:cantSplit/>
          <w:trHeight w:val="420"/>
          <w:tblHeader/>
        </w:trPr>
        <w:tc>
          <w:tcPr>
            <w:tcW w:w="1085" w:type="dxa"/>
          </w:tcPr>
          <w:p w:rsidR="00BD108D" w:rsidRDefault="0007347A">
            <w:pPr>
              <w:widowControl/>
              <w:rPr>
                <w:rFonts w:ascii="宋体" w:hAnsi="宋体" w:cs="宋体"/>
                <w:kern w:val="0"/>
                <w:szCs w:val="21"/>
              </w:rPr>
            </w:pPr>
            <w:r>
              <w:rPr>
                <w:rFonts w:ascii="宋体" w:hAnsi="宋体" w:cs="宋体" w:hint="eastAsia"/>
                <w:kern w:val="0"/>
                <w:szCs w:val="21"/>
              </w:rPr>
              <w:t>功能分类</w:t>
            </w:r>
          </w:p>
          <w:p w:rsidR="00BD108D" w:rsidRDefault="0007347A">
            <w:pPr>
              <w:rPr>
                <w:rFonts w:ascii="宋体" w:hAnsi="宋体" w:cs="宋体"/>
                <w:szCs w:val="21"/>
              </w:rPr>
            </w:pPr>
            <w:r>
              <w:rPr>
                <w:rFonts w:ascii="宋体" w:hAnsi="宋体" w:cs="宋体" w:hint="eastAsia"/>
                <w:kern w:val="0"/>
                <w:szCs w:val="21"/>
              </w:rPr>
              <w:t>科目编码</w:t>
            </w:r>
          </w:p>
        </w:tc>
        <w:tc>
          <w:tcPr>
            <w:tcW w:w="2595" w:type="dxa"/>
            <w:vAlign w:val="center"/>
          </w:tcPr>
          <w:p w:rsidR="00BD108D" w:rsidRDefault="0007347A">
            <w:pPr>
              <w:jc w:val="center"/>
              <w:rPr>
                <w:rFonts w:ascii="宋体" w:hAnsi="宋体" w:cs="宋体"/>
                <w:szCs w:val="21"/>
              </w:rPr>
            </w:pPr>
            <w:r>
              <w:rPr>
                <w:rFonts w:ascii="宋体" w:hAnsi="宋体" w:cs="宋体" w:hint="eastAsia"/>
                <w:kern w:val="0"/>
                <w:szCs w:val="21"/>
              </w:rPr>
              <w:t>科目名称</w:t>
            </w:r>
          </w:p>
        </w:tc>
        <w:tc>
          <w:tcPr>
            <w:tcW w:w="1740" w:type="dxa"/>
            <w:vMerge/>
          </w:tcPr>
          <w:p w:rsidR="00BD108D" w:rsidRDefault="00BD108D">
            <w:pPr>
              <w:rPr>
                <w:rFonts w:ascii="宋体" w:hAnsi="宋体" w:cs="宋体"/>
                <w:szCs w:val="21"/>
              </w:rPr>
            </w:pPr>
          </w:p>
        </w:tc>
        <w:tc>
          <w:tcPr>
            <w:tcW w:w="1666" w:type="dxa"/>
            <w:vMerge/>
          </w:tcPr>
          <w:p w:rsidR="00BD108D" w:rsidRDefault="00BD108D">
            <w:pPr>
              <w:rPr>
                <w:rFonts w:ascii="宋体" w:hAnsi="宋体" w:cs="宋体"/>
                <w:szCs w:val="21"/>
              </w:rPr>
            </w:pP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小计</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基本支出</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项目支出</w:t>
            </w:r>
          </w:p>
        </w:tc>
        <w:tc>
          <w:tcPr>
            <w:tcW w:w="1772" w:type="dxa"/>
            <w:vMerge/>
          </w:tcPr>
          <w:p w:rsidR="00BD108D" w:rsidRDefault="00BD108D">
            <w:pPr>
              <w:rPr>
                <w:rFonts w:ascii="宋体" w:hAnsi="宋体" w:cs="宋体"/>
                <w:szCs w:val="21"/>
              </w:rPr>
            </w:pPr>
          </w:p>
        </w:tc>
      </w:tr>
      <w:tr w:rsidR="00BD108D">
        <w:trPr>
          <w:cantSplit/>
          <w:trHeight w:val="420"/>
          <w:tblHeader/>
        </w:trPr>
        <w:tc>
          <w:tcPr>
            <w:tcW w:w="3680" w:type="dxa"/>
            <w:gridSpan w:val="2"/>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栏次</w:t>
            </w:r>
          </w:p>
        </w:tc>
        <w:tc>
          <w:tcPr>
            <w:tcW w:w="1740"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1</w:t>
            </w:r>
          </w:p>
        </w:tc>
        <w:tc>
          <w:tcPr>
            <w:tcW w:w="1666"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2</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3</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4</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5</w:t>
            </w:r>
          </w:p>
        </w:tc>
        <w:tc>
          <w:tcPr>
            <w:tcW w:w="1772"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6</w:t>
            </w:r>
          </w:p>
        </w:tc>
      </w:tr>
      <w:tr w:rsidR="00BD108D">
        <w:trPr>
          <w:cantSplit/>
          <w:trHeight w:val="420"/>
          <w:tblHeader/>
        </w:trPr>
        <w:tc>
          <w:tcPr>
            <w:tcW w:w="1085" w:type="dxa"/>
            <w:vAlign w:val="center"/>
          </w:tcPr>
          <w:p w:rsidR="00BD108D" w:rsidRDefault="00BD108D">
            <w:pPr>
              <w:widowControl/>
              <w:jc w:val="center"/>
              <w:rPr>
                <w:rFonts w:ascii="宋体" w:hAnsi="宋体" w:cs="宋体"/>
                <w:kern w:val="0"/>
                <w:szCs w:val="21"/>
              </w:rPr>
            </w:pPr>
          </w:p>
        </w:tc>
        <w:tc>
          <w:tcPr>
            <w:tcW w:w="2595" w:type="dxa"/>
            <w:vAlign w:val="center"/>
          </w:tcPr>
          <w:p w:rsidR="00BD108D" w:rsidRDefault="0007347A">
            <w:pPr>
              <w:widowControl/>
              <w:jc w:val="center"/>
              <w:rPr>
                <w:rFonts w:ascii="宋体" w:hAnsi="宋体" w:cs="宋体"/>
                <w:kern w:val="0"/>
                <w:szCs w:val="21"/>
              </w:rPr>
            </w:pPr>
            <w:r>
              <w:rPr>
                <w:rFonts w:ascii="宋体" w:hAnsi="宋体" w:cs="宋体" w:hint="eastAsia"/>
                <w:kern w:val="0"/>
                <w:szCs w:val="21"/>
              </w:rPr>
              <w:t>合计</w:t>
            </w:r>
          </w:p>
        </w:tc>
        <w:tc>
          <w:tcPr>
            <w:tcW w:w="1740" w:type="dxa"/>
            <w:vAlign w:val="center"/>
          </w:tcPr>
          <w:p w:rsidR="00BD108D" w:rsidRDefault="0007347A">
            <w:pPr>
              <w:widowControl/>
              <w:wordWrap w:val="0"/>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208</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社会保障和就业支出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20822</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大中型水库移民后期扶持基金支出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2082299</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其他大中型水库移民后期扶持基金支出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212</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城乡社区支出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21208</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国有土地使用权出让收入及对应专项债务收入安排的支出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2120801</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征地和拆迁补偿支出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21211</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农业土地开发资金安排的支出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2121100</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农业土地开发资金安排的支出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lastRenderedPageBreak/>
              <w:t>229</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其他支出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22908</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彩票发行销售机构业务费安排的支出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2290805</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体育彩票销售机构的业务费支出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2290808</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彩票市场调控资金支出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22960</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彩票公益金安排的支出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2296003</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用于体育事业的彩票公益金支出</w:t>
            </w:r>
          </w:p>
        </w:tc>
        <w:tc>
          <w:tcPr>
            <w:tcW w:w="1740"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666"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c>
          <w:tcPr>
            <w:tcW w:w="1772" w:type="dxa"/>
            <w:vAlign w:val="center"/>
          </w:tcPr>
          <w:p w:rsidR="00BD108D" w:rsidRDefault="0007347A">
            <w:pPr>
              <w:widowControl/>
              <w:jc w:val="right"/>
              <w:rPr>
                <w:rFonts w:ascii="宋体" w:hAnsi="宋体" w:cs="宋体"/>
                <w:kern w:val="0"/>
                <w:szCs w:val="21"/>
              </w:rPr>
            </w:pPr>
            <w:r>
              <w:rPr>
                <w:rFonts w:ascii="宋体" w:hAnsi="宋体" w:cs="宋体" w:hint="eastAsia"/>
                <w:kern w:val="0"/>
                <w:szCs w:val="21"/>
              </w:rPr>
              <w:t>0.00</w:t>
            </w:r>
          </w:p>
        </w:tc>
      </w:tr>
      <w:tr w:rsidR="00BD108D">
        <w:trPr>
          <w:cantSplit/>
          <w:trHeight w:val="420"/>
        </w:trPr>
        <w:tc>
          <w:tcPr>
            <w:tcW w:w="108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w:t>
            </w:r>
          </w:p>
        </w:tc>
        <w:tc>
          <w:tcPr>
            <w:tcW w:w="2595" w:type="dxa"/>
            <w:vAlign w:val="center"/>
          </w:tcPr>
          <w:p w:rsidR="00BD108D" w:rsidRDefault="0007347A">
            <w:pPr>
              <w:widowControl/>
              <w:jc w:val="left"/>
              <w:rPr>
                <w:rFonts w:ascii="宋体" w:hAnsi="宋体" w:cs="宋体"/>
                <w:kern w:val="0"/>
                <w:szCs w:val="21"/>
              </w:rPr>
            </w:pPr>
            <w:r>
              <w:rPr>
                <w:rFonts w:ascii="宋体" w:hAnsi="宋体" w:cs="宋体" w:hint="eastAsia"/>
                <w:kern w:val="0"/>
                <w:szCs w:val="21"/>
              </w:rPr>
              <w:t>（注：如需增加科目请插入新行，否则删除本行。）</w:t>
            </w:r>
          </w:p>
        </w:tc>
        <w:tc>
          <w:tcPr>
            <w:tcW w:w="1740" w:type="dxa"/>
            <w:vAlign w:val="center"/>
          </w:tcPr>
          <w:p w:rsidR="00BD108D" w:rsidRDefault="00BD108D">
            <w:pPr>
              <w:widowControl/>
              <w:jc w:val="right"/>
              <w:rPr>
                <w:rFonts w:ascii="宋体" w:hAnsi="宋体" w:cs="宋体"/>
                <w:kern w:val="0"/>
                <w:szCs w:val="21"/>
              </w:rPr>
            </w:pPr>
          </w:p>
        </w:tc>
        <w:tc>
          <w:tcPr>
            <w:tcW w:w="1666"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c>
          <w:tcPr>
            <w:tcW w:w="1772" w:type="dxa"/>
            <w:vAlign w:val="center"/>
          </w:tcPr>
          <w:p w:rsidR="00BD108D" w:rsidRDefault="00BD108D">
            <w:pPr>
              <w:widowControl/>
              <w:jc w:val="right"/>
              <w:rPr>
                <w:rFonts w:ascii="宋体" w:hAnsi="宋体" w:cs="宋体"/>
                <w:kern w:val="0"/>
                <w:szCs w:val="21"/>
              </w:rPr>
            </w:pPr>
          </w:p>
        </w:tc>
      </w:tr>
    </w:tbl>
    <w:bookmarkEnd w:id="13"/>
    <w:p w:rsidR="00BD108D" w:rsidRDefault="0007347A">
      <w:pPr>
        <w:rPr>
          <w:rFonts w:ascii="宋体" w:hAnsi="宋体" w:cs="宋体"/>
          <w:sz w:val="28"/>
          <w:szCs w:val="28"/>
        </w:rPr>
        <w:sectPr w:rsidR="00BD108D">
          <w:pgSz w:w="16838" w:h="11906" w:orient="landscape"/>
          <w:pgMar w:top="1531" w:right="1440" w:bottom="1531" w:left="1440" w:header="851" w:footer="992" w:gutter="0"/>
          <w:cols w:space="720"/>
          <w:docGrid w:type="lines" w:linePitch="312"/>
        </w:sectPr>
      </w:pPr>
      <w:r>
        <w:rPr>
          <w:rFonts w:ascii="宋体" w:hAnsi="宋体" w:cs="宋体" w:hint="eastAsia"/>
          <w:szCs w:val="21"/>
        </w:rPr>
        <w:t>注：本表反映部门本年度政府性基金预算财政拨款收入、支出及结转结余情况</w:t>
      </w:r>
      <w:r>
        <w:rPr>
          <w:rFonts w:ascii="宋体" w:hAnsi="宋体" w:cs="宋体" w:hint="eastAsia"/>
          <w:sz w:val="28"/>
          <w:szCs w:val="28"/>
        </w:rPr>
        <w:t>。</w:t>
      </w:r>
      <w:r>
        <w:rPr>
          <w:rFonts w:ascii="宋体" w:hAnsi="宋体" w:cs="宋体" w:hint="eastAsia"/>
          <w:szCs w:val="21"/>
        </w:rPr>
        <w:t>本表金额转换为万元时，因四舍五入可能存在尾差。</w:t>
      </w:r>
    </w:p>
    <w:p w:rsidR="00BD108D" w:rsidRDefault="0007347A">
      <w:pPr>
        <w:numPr>
          <w:ilvl w:val="0"/>
          <w:numId w:val="2"/>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lastRenderedPageBreak/>
        <w:t>广东省惠州市质量计量监督检测所</w:t>
      </w:r>
      <w:r w:rsidR="005B0AEE">
        <w:rPr>
          <w:rFonts w:ascii="仿宋_GB2312" w:eastAsia="仿宋_GB2312" w:hAnsi="宋体" w:cs="宋体" w:hint="eastAsia"/>
          <w:b/>
          <w:sz w:val="36"/>
          <w:szCs w:val="36"/>
        </w:rPr>
        <w:t>（本级）</w:t>
      </w:r>
    </w:p>
    <w:p w:rsidR="00BD108D" w:rsidRDefault="0007347A">
      <w:p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t>2</w:t>
      </w:r>
      <w:r>
        <w:rPr>
          <w:rFonts w:ascii="仿宋_GB2312" w:eastAsia="仿宋_GB2312" w:hAnsi="宋体" w:cs="宋体"/>
          <w:b/>
          <w:sz w:val="36"/>
          <w:szCs w:val="36"/>
        </w:rPr>
        <w:t>01</w:t>
      </w:r>
      <w:r>
        <w:rPr>
          <w:rFonts w:ascii="仿宋_GB2312" w:eastAsia="仿宋_GB2312" w:hAnsi="宋体" w:cs="宋体" w:hint="eastAsia"/>
          <w:b/>
          <w:sz w:val="36"/>
          <w:szCs w:val="36"/>
        </w:rPr>
        <w:t>9年部门决算情况说明</w:t>
      </w:r>
    </w:p>
    <w:p w:rsidR="00BD108D" w:rsidRDefault="00BD108D">
      <w:pPr>
        <w:spacing w:line="288" w:lineRule="auto"/>
        <w:jc w:val="center"/>
        <w:outlineLvl w:val="0"/>
        <w:rPr>
          <w:rFonts w:ascii="仿宋_GB2312" w:eastAsia="仿宋_GB2312" w:hAnsi="宋体" w:cs="宋体"/>
          <w:b/>
          <w:sz w:val="36"/>
          <w:szCs w:val="36"/>
        </w:rPr>
      </w:pPr>
    </w:p>
    <w:p w:rsidR="00BD108D" w:rsidRDefault="0007347A">
      <w:pPr>
        <w:spacing w:line="288" w:lineRule="auto"/>
        <w:ind w:firstLineChars="200" w:firstLine="723"/>
        <w:jc w:val="left"/>
        <w:outlineLvl w:val="0"/>
        <w:rPr>
          <w:rFonts w:ascii="仿宋_GB2312" w:eastAsia="仿宋_GB2312" w:hAnsi="宋体" w:cs="宋体"/>
          <w:b/>
          <w:sz w:val="32"/>
          <w:szCs w:val="32"/>
        </w:rPr>
      </w:pPr>
      <w:r>
        <w:rPr>
          <w:rFonts w:ascii="仿宋_GB2312" w:eastAsia="仿宋_GB2312" w:hAnsi="宋体" w:cs="宋体" w:hint="eastAsia"/>
          <w:b/>
          <w:sz w:val="36"/>
          <w:szCs w:val="36"/>
        </w:rPr>
        <w:t>一、</w:t>
      </w:r>
      <w:r>
        <w:rPr>
          <w:rFonts w:ascii="仿宋_GB2312" w:eastAsia="仿宋_GB2312" w:hAnsi="宋体" w:cs="宋体"/>
          <w:b/>
          <w:sz w:val="32"/>
          <w:szCs w:val="32"/>
        </w:rPr>
        <w:t>201</w:t>
      </w:r>
      <w:r>
        <w:rPr>
          <w:rFonts w:ascii="仿宋_GB2312" w:eastAsia="仿宋_GB2312" w:hAnsi="宋体" w:cs="宋体" w:hint="eastAsia"/>
          <w:b/>
          <w:sz w:val="32"/>
          <w:szCs w:val="32"/>
        </w:rPr>
        <w:t>9年度收入支出决算总体情况说明</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（一）2</w:t>
      </w:r>
      <w:r>
        <w:rPr>
          <w:rFonts w:ascii="仿宋_GB2312" w:eastAsia="仿宋_GB2312" w:hAnsi="宋体" w:cs="宋体"/>
          <w:b/>
          <w:sz w:val="32"/>
          <w:szCs w:val="32"/>
        </w:rPr>
        <w:t>019</w:t>
      </w:r>
      <w:r>
        <w:rPr>
          <w:rFonts w:ascii="仿宋_GB2312" w:eastAsia="仿宋_GB2312" w:hAnsi="宋体" w:cs="宋体" w:hint="eastAsia"/>
          <w:b/>
          <w:sz w:val="32"/>
          <w:szCs w:val="32"/>
        </w:rPr>
        <w:t>年度收入总体情况</w:t>
      </w:r>
    </w:p>
    <w:p w:rsidR="00BD108D" w:rsidRDefault="0007347A">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广东省惠州市质量计量监督检测所</w:t>
      </w:r>
      <w:r w:rsidR="004C17C1">
        <w:rPr>
          <w:rFonts w:ascii="仿宋_GB2312" w:eastAsia="仿宋_GB2312" w:hAnsi="宋体" w:cs="宋体" w:hint="eastAsia"/>
          <w:sz w:val="32"/>
          <w:szCs w:val="32"/>
        </w:rPr>
        <w:t>（本级）</w:t>
      </w:r>
      <w:r>
        <w:rPr>
          <w:rFonts w:ascii="仿宋_GB2312" w:eastAsia="仿宋_GB2312" w:hAnsi="宋体" w:cs="宋体" w:hint="eastAsia"/>
          <w:sz w:val="32"/>
          <w:szCs w:val="32"/>
        </w:rPr>
        <w:t>2</w:t>
      </w:r>
      <w:r>
        <w:rPr>
          <w:rFonts w:ascii="仿宋_GB2312" w:eastAsia="仿宋_GB2312" w:hAnsi="宋体" w:cs="宋体"/>
          <w:sz w:val="32"/>
          <w:szCs w:val="32"/>
        </w:rPr>
        <w:t>019</w:t>
      </w:r>
      <w:r>
        <w:rPr>
          <w:rFonts w:ascii="仿宋_GB2312" w:eastAsia="仿宋_GB2312" w:hAnsi="宋体" w:cs="宋体" w:hint="eastAsia"/>
          <w:sz w:val="32"/>
          <w:szCs w:val="32"/>
        </w:rPr>
        <w:t>年度总收入</w:t>
      </w:r>
      <w:bookmarkStart w:id="14" w:name="PO_part3A1B1Amount1"/>
      <w:r>
        <w:rPr>
          <w:rFonts w:ascii="仿宋_GB2312" w:eastAsia="仿宋_GB2312" w:hAnsi="宋体" w:cs="宋体" w:hint="eastAsia"/>
          <w:sz w:val="32"/>
          <w:szCs w:val="32"/>
        </w:rPr>
        <w:t xml:space="preserve"> </w:t>
      </w:r>
      <w:bookmarkEnd w:id="14"/>
      <w:r>
        <w:rPr>
          <w:rFonts w:ascii="仿宋_GB2312" w:eastAsia="仿宋_GB2312" w:hAnsi="宋体" w:cs="宋体"/>
          <w:sz w:val="32"/>
          <w:szCs w:val="32"/>
        </w:rPr>
        <w:t>9152.57</w:t>
      </w:r>
      <w:r>
        <w:rPr>
          <w:rFonts w:ascii="仿宋_GB2312" w:eastAsia="仿宋_GB2312" w:hAnsi="宋体" w:cs="宋体" w:hint="eastAsia"/>
          <w:sz w:val="32"/>
          <w:szCs w:val="32"/>
        </w:rPr>
        <w:t>万元，其中本年收入</w:t>
      </w:r>
      <w:r>
        <w:rPr>
          <w:rFonts w:ascii="仿宋_GB2312" w:eastAsia="仿宋_GB2312" w:hAnsi="宋体" w:cs="宋体"/>
          <w:sz w:val="32"/>
          <w:szCs w:val="32"/>
        </w:rPr>
        <w:t>7204.62</w:t>
      </w:r>
      <w:r>
        <w:rPr>
          <w:rFonts w:ascii="仿宋_GB2312" w:eastAsia="仿宋_GB2312" w:hAnsi="宋体" w:cs="宋体" w:hint="eastAsia"/>
          <w:sz w:val="32"/>
          <w:szCs w:val="32"/>
        </w:rPr>
        <w:t>万元。具体情况如下：</w:t>
      </w:r>
    </w:p>
    <w:p w:rsidR="00BD108D" w:rsidRDefault="0007347A">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1．一般公共预算财政拨款收入</w:t>
      </w:r>
      <w:r>
        <w:rPr>
          <w:rFonts w:ascii="仿宋_GB2312" w:eastAsia="仿宋_GB2312" w:hAnsi="宋体" w:cs="宋体"/>
          <w:sz w:val="32"/>
          <w:szCs w:val="32"/>
        </w:rPr>
        <w:t>2183.51</w:t>
      </w:r>
      <w:r>
        <w:rPr>
          <w:rFonts w:ascii="仿宋_GB2312" w:eastAsia="仿宋_GB2312" w:hAnsi="宋体" w:cs="宋体" w:hint="eastAsia"/>
          <w:sz w:val="32"/>
          <w:szCs w:val="32"/>
        </w:rPr>
        <w:t>万元，</w:t>
      </w:r>
      <w:bookmarkStart w:id="15" w:name="PO_part3A1B1C1IncPercentIncAmount1"/>
      <w:r>
        <w:rPr>
          <w:rFonts w:ascii="仿宋_GB2312" w:eastAsia="仿宋_GB2312" w:hAnsi="宋体" w:cs="宋体" w:hint="eastAsia"/>
          <w:sz w:val="32"/>
          <w:szCs w:val="32"/>
        </w:rPr>
        <w:t>比上年决算数增加</w:t>
      </w:r>
      <w:r>
        <w:rPr>
          <w:rFonts w:ascii="仿宋_GB2312" w:eastAsia="仿宋_GB2312" w:hAnsi="宋体" w:cs="宋体"/>
          <w:sz w:val="32"/>
          <w:szCs w:val="32"/>
        </w:rPr>
        <w:t>497.89</w:t>
      </w:r>
      <w:r>
        <w:rPr>
          <w:rFonts w:ascii="仿宋_GB2312" w:eastAsia="仿宋_GB2312" w:hAnsi="宋体" w:cs="宋体" w:hint="eastAsia"/>
          <w:sz w:val="32"/>
          <w:szCs w:val="32"/>
        </w:rPr>
        <w:t>万元，增长</w:t>
      </w:r>
      <w:r>
        <w:rPr>
          <w:rFonts w:ascii="仿宋_GB2312" w:eastAsia="仿宋_GB2312" w:hAnsi="宋体" w:cs="宋体"/>
          <w:sz w:val="32"/>
          <w:szCs w:val="32"/>
        </w:rPr>
        <w:t>29.8</w:t>
      </w:r>
      <w:r>
        <w:rPr>
          <w:rFonts w:ascii="仿宋_GB2312" w:eastAsia="仿宋_GB2312" w:hAnsi="宋体" w:cs="宋体" w:hint="eastAsia"/>
          <w:sz w:val="32"/>
          <w:szCs w:val="32"/>
        </w:rPr>
        <w:t>%。主要变动情况是：</w:t>
      </w:r>
      <w:bookmarkEnd w:id="15"/>
      <w:r>
        <w:rPr>
          <w:rFonts w:ascii="仿宋_GB2312" w:eastAsia="仿宋_GB2312" w:hAnsi="宋体" w:cs="宋体" w:hint="eastAsia"/>
          <w:sz w:val="32"/>
          <w:szCs w:val="32"/>
        </w:rPr>
        <w:t>增加2018年</w:t>
      </w:r>
      <w:r>
        <w:rPr>
          <w:rFonts w:ascii="仿宋_GB2312" w:eastAsia="仿宋_GB2312" w:hAnsi="宋体" w:cs="宋体"/>
          <w:sz w:val="32"/>
          <w:szCs w:val="32"/>
        </w:rPr>
        <w:t>度绩效考核经费、2018</w:t>
      </w:r>
      <w:r>
        <w:rPr>
          <w:rFonts w:ascii="仿宋_GB2312" w:eastAsia="仿宋_GB2312" w:hAnsi="宋体" w:cs="宋体" w:hint="eastAsia"/>
          <w:sz w:val="32"/>
          <w:szCs w:val="32"/>
        </w:rPr>
        <w:t>年</w:t>
      </w:r>
      <w:r>
        <w:rPr>
          <w:rFonts w:ascii="仿宋_GB2312" w:eastAsia="仿宋_GB2312" w:hAnsi="宋体" w:cs="宋体"/>
          <w:sz w:val="32"/>
          <w:szCs w:val="32"/>
        </w:rPr>
        <w:t>省直行政事业单位离退休慰问金等。</w:t>
      </w:r>
    </w:p>
    <w:p w:rsidR="00BD108D" w:rsidRDefault="0007347A">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．事业收入</w:t>
      </w:r>
      <w:r>
        <w:rPr>
          <w:rFonts w:ascii="仿宋_GB2312" w:eastAsia="仿宋_GB2312" w:hAnsi="宋体" w:cs="宋体"/>
          <w:sz w:val="32"/>
          <w:szCs w:val="32"/>
        </w:rPr>
        <w:t>4947.31</w:t>
      </w:r>
      <w:r>
        <w:rPr>
          <w:rFonts w:ascii="仿宋_GB2312" w:eastAsia="仿宋_GB2312" w:hAnsi="宋体" w:cs="宋体" w:hint="eastAsia"/>
          <w:sz w:val="32"/>
          <w:szCs w:val="32"/>
        </w:rPr>
        <w:t>万元，</w:t>
      </w:r>
      <w:bookmarkStart w:id="16" w:name="PO_part3A1B1C3IncPercentIncAmount1"/>
      <w:r>
        <w:rPr>
          <w:rFonts w:ascii="仿宋_GB2312" w:eastAsia="仿宋_GB2312" w:hAnsi="宋体" w:cs="宋体" w:hint="eastAsia"/>
          <w:sz w:val="32"/>
          <w:szCs w:val="32"/>
        </w:rPr>
        <w:t>比上年决算数</w:t>
      </w:r>
      <w:r>
        <w:rPr>
          <w:rFonts w:ascii="仿宋_GB2312" w:eastAsia="仿宋_GB2312" w:hAnsi="宋体" w:cs="宋体"/>
          <w:sz w:val="32"/>
          <w:szCs w:val="32"/>
        </w:rPr>
        <w:t>增加</w:t>
      </w:r>
      <w:r>
        <w:rPr>
          <w:rFonts w:ascii="仿宋_GB2312" w:eastAsia="仿宋_GB2312" w:hAnsi="宋体" w:cs="宋体" w:hint="eastAsia"/>
          <w:sz w:val="32"/>
          <w:szCs w:val="32"/>
        </w:rPr>
        <w:t>1</w:t>
      </w:r>
      <w:r>
        <w:rPr>
          <w:rFonts w:ascii="仿宋_GB2312" w:eastAsia="仿宋_GB2312" w:hAnsi="宋体" w:cs="宋体"/>
          <w:sz w:val="32"/>
          <w:szCs w:val="32"/>
        </w:rPr>
        <w:t>131.34</w:t>
      </w:r>
      <w:r>
        <w:rPr>
          <w:rFonts w:ascii="仿宋_GB2312" w:eastAsia="仿宋_GB2312" w:hAnsi="宋体" w:cs="宋体" w:hint="eastAsia"/>
          <w:sz w:val="32"/>
          <w:szCs w:val="32"/>
        </w:rPr>
        <w:t>万元，增长2</w:t>
      </w:r>
      <w:r>
        <w:rPr>
          <w:rFonts w:ascii="仿宋_GB2312" w:eastAsia="仿宋_GB2312" w:hAnsi="宋体" w:cs="宋体"/>
          <w:sz w:val="32"/>
          <w:szCs w:val="32"/>
        </w:rPr>
        <w:t>9.7</w:t>
      </w:r>
      <w:r>
        <w:rPr>
          <w:rFonts w:ascii="仿宋_GB2312" w:eastAsia="仿宋_GB2312" w:hAnsi="宋体" w:cs="宋体" w:hint="eastAsia"/>
          <w:sz w:val="32"/>
          <w:szCs w:val="32"/>
        </w:rPr>
        <w:t>%。主要变动情况是：</w:t>
      </w:r>
      <w:r>
        <w:rPr>
          <w:rFonts w:ascii="仿宋_GB2312" w:eastAsia="仿宋_GB2312" w:hAnsi="宋体" w:cs="宋体"/>
          <w:sz w:val="32"/>
          <w:szCs w:val="32"/>
        </w:rPr>
        <w:t>政府</w:t>
      </w:r>
      <w:r>
        <w:rPr>
          <w:rFonts w:ascii="仿宋_GB2312" w:eastAsia="仿宋_GB2312" w:hAnsi="宋体" w:cs="宋体" w:hint="eastAsia"/>
          <w:sz w:val="32"/>
          <w:szCs w:val="32"/>
        </w:rPr>
        <w:t>购买</w:t>
      </w:r>
      <w:r>
        <w:rPr>
          <w:rFonts w:ascii="仿宋_GB2312" w:eastAsia="仿宋_GB2312" w:hAnsi="宋体" w:cs="宋体"/>
          <w:sz w:val="32"/>
          <w:szCs w:val="32"/>
        </w:rPr>
        <w:t>服务合同增加。</w:t>
      </w:r>
      <w:bookmarkEnd w:id="16"/>
    </w:p>
    <w:p w:rsidR="00BD108D" w:rsidRDefault="0007347A">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．其他收入</w:t>
      </w:r>
      <w:bookmarkStart w:id="17" w:name="PO_part3A1B1C5Amount1"/>
      <w:r>
        <w:rPr>
          <w:rFonts w:ascii="仿宋_GB2312" w:eastAsia="仿宋_GB2312" w:hAnsi="宋体" w:cs="宋体" w:hint="eastAsia"/>
          <w:sz w:val="32"/>
          <w:szCs w:val="32"/>
        </w:rPr>
        <w:t xml:space="preserve"> </w:t>
      </w:r>
      <w:bookmarkEnd w:id="17"/>
      <w:r>
        <w:rPr>
          <w:rFonts w:ascii="仿宋_GB2312" w:eastAsia="仿宋_GB2312" w:hAnsi="宋体" w:cs="宋体"/>
          <w:sz w:val="32"/>
          <w:szCs w:val="32"/>
        </w:rPr>
        <w:t>89.81</w:t>
      </w:r>
      <w:r>
        <w:rPr>
          <w:rFonts w:ascii="仿宋_GB2312" w:eastAsia="仿宋_GB2312" w:hAnsi="宋体" w:cs="宋体" w:hint="eastAsia"/>
          <w:sz w:val="32"/>
          <w:szCs w:val="32"/>
        </w:rPr>
        <w:t>万元，</w:t>
      </w:r>
      <w:bookmarkStart w:id="18" w:name="PO_part3A1B1C5IncPercentIncAmount1"/>
      <w:r>
        <w:rPr>
          <w:rFonts w:ascii="仿宋_GB2312" w:eastAsia="仿宋_GB2312" w:hAnsi="宋体" w:cs="宋体" w:hint="eastAsia"/>
          <w:sz w:val="32"/>
          <w:szCs w:val="32"/>
        </w:rPr>
        <w:t>比上年决算数减少8</w:t>
      </w:r>
      <w:r>
        <w:rPr>
          <w:rFonts w:ascii="仿宋_GB2312" w:eastAsia="仿宋_GB2312" w:hAnsi="宋体" w:cs="宋体"/>
          <w:sz w:val="32"/>
          <w:szCs w:val="32"/>
        </w:rPr>
        <w:t>52.05</w:t>
      </w:r>
      <w:r>
        <w:rPr>
          <w:rFonts w:ascii="仿宋_GB2312" w:eastAsia="仿宋_GB2312" w:hAnsi="宋体" w:cs="宋体" w:hint="eastAsia"/>
          <w:sz w:val="32"/>
          <w:szCs w:val="32"/>
        </w:rPr>
        <w:t>万元，下降9</w:t>
      </w:r>
      <w:r>
        <w:rPr>
          <w:rFonts w:ascii="仿宋_GB2312" w:eastAsia="仿宋_GB2312" w:hAnsi="宋体" w:cs="宋体"/>
          <w:sz w:val="32"/>
          <w:szCs w:val="32"/>
        </w:rPr>
        <w:t>0.5</w:t>
      </w:r>
      <w:r>
        <w:rPr>
          <w:rFonts w:ascii="仿宋_GB2312" w:eastAsia="仿宋_GB2312" w:hAnsi="宋体" w:cs="宋体" w:hint="eastAsia"/>
          <w:sz w:val="32"/>
          <w:szCs w:val="32"/>
        </w:rPr>
        <w:t>%。主要变动情况是：</w:t>
      </w:r>
      <w:bookmarkEnd w:id="18"/>
      <w:r>
        <w:rPr>
          <w:rFonts w:ascii="仿宋_GB2312" w:eastAsia="仿宋_GB2312" w:hAnsi="宋体" w:cs="宋体" w:hint="eastAsia"/>
          <w:sz w:val="32"/>
          <w:szCs w:val="32"/>
        </w:rPr>
        <w:t>国家鞋检中心当地</w:t>
      </w:r>
      <w:r>
        <w:rPr>
          <w:rFonts w:ascii="仿宋_GB2312" w:eastAsia="仿宋_GB2312" w:hAnsi="宋体" w:cs="宋体"/>
          <w:sz w:val="32"/>
          <w:szCs w:val="32"/>
        </w:rPr>
        <w:t>政府补助减少。</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（二）年度支出总体情况</w:t>
      </w:r>
    </w:p>
    <w:p w:rsidR="00BD108D" w:rsidRDefault="004C17C1">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广东省惠州市质量计量监督检测所（本级）</w:t>
      </w:r>
      <w:r w:rsidR="0007347A">
        <w:rPr>
          <w:rFonts w:ascii="仿宋_GB2312" w:eastAsia="仿宋_GB2312" w:hAnsi="宋体" w:cs="宋体" w:hint="eastAsia"/>
          <w:sz w:val="32"/>
          <w:szCs w:val="32"/>
        </w:rPr>
        <w:t>2</w:t>
      </w:r>
      <w:r w:rsidR="0007347A">
        <w:rPr>
          <w:rFonts w:ascii="仿宋_GB2312" w:eastAsia="仿宋_GB2312" w:hAnsi="宋体" w:cs="宋体"/>
          <w:sz w:val="32"/>
          <w:szCs w:val="32"/>
        </w:rPr>
        <w:t>019</w:t>
      </w:r>
      <w:r w:rsidR="0007347A">
        <w:rPr>
          <w:rFonts w:ascii="仿宋_GB2312" w:eastAsia="仿宋_GB2312" w:hAnsi="宋体" w:cs="宋体" w:hint="eastAsia"/>
          <w:sz w:val="32"/>
          <w:szCs w:val="32"/>
        </w:rPr>
        <w:t>年度总支出</w:t>
      </w:r>
      <w:r w:rsidR="0007347A">
        <w:rPr>
          <w:rFonts w:ascii="仿宋_GB2312" w:eastAsia="仿宋_GB2312" w:hAnsi="宋体" w:cs="宋体"/>
          <w:sz w:val="32"/>
          <w:szCs w:val="32"/>
        </w:rPr>
        <w:t>9152.57</w:t>
      </w:r>
      <w:r w:rsidR="0007347A">
        <w:rPr>
          <w:rFonts w:ascii="仿宋_GB2312" w:eastAsia="仿宋_GB2312" w:hAnsi="宋体" w:cs="宋体" w:hint="eastAsia"/>
          <w:sz w:val="32"/>
          <w:szCs w:val="32"/>
        </w:rPr>
        <w:t>万元，其中本年支出</w:t>
      </w:r>
      <w:bookmarkStart w:id="19" w:name="PO_part3A1B2Amount2"/>
      <w:r w:rsidR="0007347A">
        <w:rPr>
          <w:rFonts w:ascii="仿宋_GB2312" w:eastAsia="仿宋_GB2312" w:hAnsi="宋体" w:cs="宋体" w:hint="eastAsia"/>
          <w:sz w:val="32"/>
          <w:szCs w:val="32"/>
        </w:rPr>
        <w:t>8</w:t>
      </w:r>
      <w:r w:rsidR="0007347A">
        <w:rPr>
          <w:rFonts w:ascii="仿宋_GB2312" w:eastAsia="仿宋_GB2312" w:hAnsi="宋体" w:cs="宋体"/>
          <w:sz w:val="32"/>
          <w:szCs w:val="32"/>
        </w:rPr>
        <w:t>125.78</w:t>
      </w:r>
      <w:bookmarkEnd w:id="19"/>
      <w:r w:rsidR="0007347A">
        <w:rPr>
          <w:rFonts w:ascii="仿宋_GB2312" w:eastAsia="仿宋_GB2312" w:hAnsi="宋体" w:cs="宋体" w:hint="eastAsia"/>
          <w:sz w:val="32"/>
          <w:szCs w:val="32"/>
        </w:rPr>
        <w:t>万元。具体情况如下：</w:t>
      </w:r>
    </w:p>
    <w:p w:rsidR="00BD108D" w:rsidRDefault="0007347A">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1.基本支出6</w:t>
      </w:r>
      <w:r>
        <w:rPr>
          <w:rFonts w:ascii="仿宋_GB2312" w:eastAsia="仿宋_GB2312" w:hAnsi="宋体" w:cs="宋体"/>
          <w:sz w:val="32"/>
          <w:szCs w:val="32"/>
        </w:rPr>
        <w:t>029.45</w:t>
      </w:r>
      <w:r>
        <w:rPr>
          <w:rFonts w:ascii="仿宋_GB2312" w:eastAsia="仿宋_GB2312" w:hAnsi="宋体" w:cs="宋体" w:hint="eastAsia"/>
          <w:sz w:val="32"/>
          <w:szCs w:val="32"/>
        </w:rPr>
        <w:t>万元，</w:t>
      </w:r>
      <w:bookmarkStart w:id="20" w:name="PO_part3A1B2C1IncPercentIncAmount1"/>
      <w:r>
        <w:rPr>
          <w:rFonts w:ascii="仿宋_GB2312" w:eastAsia="仿宋_GB2312" w:hAnsi="宋体" w:cs="宋体" w:hint="eastAsia"/>
          <w:sz w:val="32"/>
          <w:szCs w:val="32"/>
        </w:rPr>
        <w:t>比上年决算数增加1</w:t>
      </w:r>
      <w:r>
        <w:rPr>
          <w:rFonts w:ascii="仿宋_GB2312" w:eastAsia="仿宋_GB2312" w:hAnsi="宋体" w:cs="宋体"/>
          <w:sz w:val="32"/>
          <w:szCs w:val="32"/>
        </w:rPr>
        <w:t>487.6</w:t>
      </w:r>
      <w:r>
        <w:rPr>
          <w:rFonts w:ascii="仿宋_GB2312" w:eastAsia="仿宋_GB2312" w:hAnsi="宋体" w:cs="宋体" w:hint="eastAsia"/>
          <w:sz w:val="32"/>
          <w:szCs w:val="32"/>
        </w:rPr>
        <w:t>万</w:t>
      </w:r>
      <w:r>
        <w:rPr>
          <w:rFonts w:ascii="仿宋_GB2312" w:eastAsia="仿宋_GB2312" w:hAnsi="宋体" w:cs="宋体" w:hint="eastAsia"/>
          <w:sz w:val="32"/>
          <w:szCs w:val="32"/>
        </w:rPr>
        <w:lastRenderedPageBreak/>
        <w:t>元，增长</w:t>
      </w:r>
      <w:r>
        <w:rPr>
          <w:rFonts w:ascii="仿宋_GB2312" w:eastAsia="仿宋_GB2312" w:hAnsi="宋体" w:cs="宋体"/>
          <w:sz w:val="32"/>
          <w:szCs w:val="32"/>
        </w:rPr>
        <w:t>32.8</w:t>
      </w:r>
      <w:r>
        <w:rPr>
          <w:rFonts w:ascii="仿宋_GB2312" w:eastAsia="仿宋_GB2312" w:hAnsi="宋体" w:cs="宋体" w:hint="eastAsia"/>
          <w:sz w:val="32"/>
          <w:szCs w:val="32"/>
        </w:rPr>
        <w:t>%。主要变动情况是：</w:t>
      </w:r>
      <w:bookmarkEnd w:id="20"/>
      <w:r>
        <w:rPr>
          <w:rFonts w:ascii="仿宋_GB2312" w:eastAsia="仿宋_GB2312" w:hAnsi="宋体" w:cs="宋体"/>
          <w:sz w:val="32"/>
          <w:szCs w:val="32"/>
        </w:rPr>
        <w:t>一是政府合同增加，外出抽样差旅费增加；二是委托检验费增加；三是业务增加，劳务派遣人员增加。</w:t>
      </w:r>
    </w:p>
    <w:p w:rsidR="00BD108D" w:rsidRDefault="0007347A">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2.项目支出</w:t>
      </w:r>
      <w:bookmarkStart w:id="21" w:name="PO_part3A1B2C2IncPercentIncAmount1"/>
      <w:r>
        <w:rPr>
          <w:rFonts w:ascii="仿宋_GB2312" w:eastAsia="仿宋_GB2312" w:hAnsi="宋体" w:cs="宋体" w:hint="eastAsia"/>
          <w:sz w:val="32"/>
          <w:szCs w:val="32"/>
        </w:rPr>
        <w:t>2</w:t>
      </w:r>
      <w:r>
        <w:rPr>
          <w:rFonts w:ascii="仿宋_GB2312" w:eastAsia="仿宋_GB2312" w:hAnsi="宋体" w:cs="宋体"/>
          <w:sz w:val="32"/>
          <w:szCs w:val="32"/>
        </w:rPr>
        <w:t>193.01</w:t>
      </w:r>
      <w:r>
        <w:rPr>
          <w:rFonts w:ascii="仿宋_GB2312" w:eastAsia="仿宋_GB2312" w:hAnsi="宋体" w:cs="宋体" w:hint="eastAsia"/>
          <w:sz w:val="32"/>
          <w:szCs w:val="32"/>
        </w:rPr>
        <w:t>万元，比上年决算数</w:t>
      </w:r>
      <w:r>
        <w:rPr>
          <w:rFonts w:ascii="仿宋_GB2312" w:eastAsia="仿宋_GB2312" w:hAnsi="宋体" w:cs="宋体"/>
          <w:sz w:val="32"/>
          <w:szCs w:val="32"/>
        </w:rPr>
        <w:t>增加</w:t>
      </w:r>
      <w:r>
        <w:rPr>
          <w:rFonts w:ascii="仿宋_GB2312" w:eastAsia="仿宋_GB2312" w:hAnsi="宋体" w:cs="宋体" w:hint="eastAsia"/>
          <w:sz w:val="32"/>
          <w:szCs w:val="32"/>
        </w:rPr>
        <w:t>8</w:t>
      </w:r>
      <w:r>
        <w:rPr>
          <w:rFonts w:ascii="仿宋_GB2312" w:eastAsia="仿宋_GB2312" w:hAnsi="宋体" w:cs="宋体"/>
          <w:sz w:val="32"/>
          <w:szCs w:val="32"/>
        </w:rPr>
        <w:t>73.89</w:t>
      </w:r>
      <w:r>
        <w:rPr>
          <w:rFonts w:ascii="仿宋_GB2312" w:eastAsia="仿宋_GB2312" w:hAnsi="宋体" w:cs="宋体" w:hint="eastAsia"/>
          <w:sz w:val="32"/>
          <w:szCs w:val="32"/>
        </w:rPr>
        <w:t>万元，</w:t>
      </w:r>
      <w:r>
        <w:rPr>
          <w:rFonts w:ascii="仿宋_GB2312" w:eastAsia="仿宋_GB2312" w:hAnsi="宋体" w:cs="宋体"/>
          <w:sz w:val="32"/>
          <w:szCs w:val="32"/>
        </w:rPr>
        <w:t>增</w:t>
      </w:r>
      <w:r>
        <w:rPr>
          <w:rFonts w:ascii="仿宋_GB2312" w:eastAsia="仿宋_GB2312" w:hAnsi="宋体" w:cs="宋体" w:hint="eastAsia"/>
          <w:sz w:val="32"/>
          <w:szCs w:val="32"/>
        </w:rPr>
        <w:t>长</w:t>
      </w:r>
      <w:r>
        <w:rPr>
          <w:rFonts w:ascii="仿宋_GB2312" w:eastAsia="仿宋_GB2312" w:hAnsi="宋体" w:cs="宋体"/>
          <w:sz w:val="32"/>
          <w:szCs w:val="32"/>
        </w:rPr>
        <w:t>66.2</w:t>
      </w:r>
      <w:r>
        <w:rPr>
          <w:rFonts w:ascii="仿宋_GB2312" w:eastAsia="仿宋_GB2312" w:hAnsi="宋体" w:cs="宋体" w:hint="eastAsia"/>
          <w:sz w:val="32"/>
          <w:szCs w:val="32"/>
        </w:rPr>
        <w:t>%。主要变动情况是：</w:t>
      </w:r>
      <w:bookmarkEnd w:id="21"/>
      <w:r>
        <w:rPr>
          <w:rFonts w:ascii="仿宋_GB2312" w:eastAsia="仿宋_GB2312" w:hAnsi="宋体" w:cs="宋体" w:hint="eastAsia"/>
          <w:sz w:val="32"/>
          <w:szCs w:val="32"/>
        </w:rPr>
        <w:t>国家鞋检中心设备</w:t>
      </w:r>
      <w:r>
        <w:rPr>
          <w:rFonts w:ascii="仿宋_GB2312" w:eastAsia="仿宋_GB2312" w:hAnsi="宋体" w:cs="宋体"/>
          <w:sz w:val="32"/>
          <w:szCs w:val="32"/>
        </w:rPr>
        <w:t>全部到位。</w:t>
      </w:r>
    </w:p>
    <w:p w:rsidR="00BD108D" w:rsidRDefault="0007347A">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3.上缴上级</w:t>
      </w:r>
      <w:r>
        <w:rPr>
          <w:rFonts w:ascii="仿宋_GB2312" w:eastAsia="仿宋_GB2312" w:hAnsi="宋体" w:cs="宋体"/>
          <w:sz w:val="32"/>
          <w:szCs w:val="32"/>
        </w:rPr>
        <w:t>支出</w:t>
      </w:r>
      <w:r>
        <w:rPr>
          <w:rFonts w:ascii="仿宋_GB2312" w:eastAsia="仿宋_GB2312" w:hAnsi="宋体" w:cs="宋体" w:hint="eastAsia"/>
          <w:sz w:val="32"/>
          <w:szCs w:val="32"/>
        </w:rPr>
        <w:t>50万元</w:t>
      </w:r>
      <w:r>
        <w:rPr>
          <w:rFonts w:ascii="仿宋_GB2312" w:eastAsia="仿宋_GB2312" w:hAnsi="宋体" w:cs="宋体"/>
          <w:sz w:val="32"/>
          <w:szCs w:val="32"/>
        </w:rPr>
        <w:t>，</w:t>
      </w:r>
      <w:r>
        <w:rPr>
          <w:rFonts w:ascii="仿宋_GB2312" w:eastAsia="仿宋_GB2312" w:hAnsi="宋体" w:cs="宋体" w:hint="eastAsia"/>
          <w:sz w:val="32"/>
          <w:szCs w:val="32"/>
        </w:rPr>
        <w:t>比</w:t>
      </w:r>
      <w:r>
        <w:rPr>
          <w:rFonts w:ascii="仿宋_GB2312" w:eastAsia="仿宋_GB2312" w:hAnsi="宋体" w:cs="宋体"/>
          <w:sz w:val="32"/>
          <w:szCs w:val="32"/>
        </w:rPr>
        <w:t>上年决算数</w:t>
      </w:r>
      <w:r>
        <w:rPr>
          <w:rFonts w:ascii="仿宋_GB2312" w:eastAsia="仿宋_GB2312" w:hAnsi="宋体" w:cs="宋体" w:hint="eastAsia"/>
          <w:sz w:val="32"/>
          <w:szCs w:val="32"/>
        </w:rPr>
        <w:t>增加50万元，增长100</w:t>
      </w:r>
      <w:r>
        <w:rPr>
          <w:rFonts w:ascii="仿宋_GB2312" w:eastAsia="仿宋_GB2312" w:hAnsi="宋体" w:cs="宋体"/>
          <w:sz w:val="32"/>
          <w:szCs w:val="32"/>
        </w:rPr>
        <w:t>%，主要变动情况：</w:t>
      </w:r>
      <w:r>
        <w:rPr>
          <w:rFonts w:ascii="仿宋_GB2312" w:eastAsia="仿宋_GB2312" w:hAnsi="宋体" w:cs="宋体" w:hint="eastAsia"/>
          <w:sz w:val="32"/>
          <w:szCs w:val="32"/>
        </w:rPr>
        <w:t>新旧会计制度</w:t>
      </w:r>
      <w:r>
        <w:rPr>
          <w:rFonts w:ascii="仿宋_GB2312" w:eastAsia="仿宋_GB2312" w:hAnsi="宋体" w:cs="宋体"/>
          <w:sz w:val="32"/>
          <w:szCs w:val="32"/>
        </w:rPr>
        <w:t>的调整</w:t>
      </w:r>
      <w:r>
        <w:rPr>
          <w:rFonts w:ascii="仿宋_GB2312" w:eastAsia="仿宋_GB2312" w:hAnsi="宋体" w:cs="宋体" w:hint="eastAsia"/>
          <w:sz w:val="32"/>
          <w:szCs w:val="32"/>
        </w:rPr>
        <w:t>。</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22" w:name="PO_part3A2Year1"/>
      <w:r>
        <w:rPr>
          <w:rFonts w:ascii="仿宋_GB2312" w:eastAsia="仿宋_GB2312" w:hAnsi="宋体" w:cs="宋体" w:hint="eastAsia"/>
          <w:b/>
          <w:sz w:val="32"/>
          <w:szCs w:val="32"/>
        </w:rPr>
        <w:t xml:space="preserve"> </w:t>
      </w:r>
      <w:bookmarkEnd w:id="22"/>
      <w:r>
        <w:rPr>
          <w:rFonts w:ascii="仿宋_GB2312" w:eastAsia="仿宋_GB2312" w:hAnsi="宋体" w:cs="宋体"/>
          <w:b/>
          <w:sz w:val="32"/>
          <w:szCs w:val="32"/>
        </w:rPr>
        <w:t>2019</w:t>
      </w:r>
      <w:r>
        <w:rPr>
          <w:rFonts w:ascii="仿宋_GB2312" w:eastAsia="仿宋_GB2312" w:hAnsi="宋体" w:cs="宋体" w:hint="eastAsia"/>
          <w:b/>
          <w:sz w:val="32"/>
          <w:szCs w:val="32"/>
        </w:rPr>
        <w:t>年度财政拨款收入支出总表说明</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w:t>
      </w:r>
      <w:bookmarkStart w:id="23" w:name="PO_part3A2B1Year1"/>
      <w:r>
        <w:rPr>
          <w:rFonts w:ascii="仿宋_GB2312" w:eastAsia="仿宋_GB2312" w:hAnsi="宋体" w:cs="宋体" w:hint="eastAsia"/>
          <w:b/>
          <w:sz w:val="32"/>
          <w:szCs w:val="32"/>
        </w:rPr>
        <w:t xml:space="preserve"> </w:t>
      </w:r>
      <w:bookmarkEnd w:id="23"/>
      <w:r>
        <w:rPr>
          <w:rFonts w:ascii="仿宋_GB2312" w:eastAsia="仿宋_GB2312" w:hAnsi="宋体" w:cs="宋体"/>
          <w:b/>
          <w:sz w:val="32"/>
          <w:szCs w:val="32"/>
        </w:rPr>
        <w:t>2019</w:t>
      </w:r>
      <w:r>
        <w:rPr>
          <w:rFonts w:ascii="仿宋_GB2312" w:eastAsia="仿宋_GB2312" w:hAnsi="宋体" w:cs="宋体" w:hint="eastAsia"/>
          <w:b/>
          <w:sz w:val="32"/>
          <w:szCs w:val="32"/>
        </w:rPr>
        <w:t>年度财政拨款收入说明</w:t>
      </w:r>
    </w:p>
    <w:p w:rsidR="00BD108D" w:rsidRDefault="004C17C1">
      <w:pPr>
        <w:spacing w:line="288"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广东省惠州市质量计量监督检测所（本级）</w:t>
      </w:r>
      <w:r w:rsidR="0007347A">
        <w:rPr>
          <w:rFonts w:ascii="仿宋_GB2312" w:eastAsia="仿宋_GB2312" w:hAnsi="宋体" w:cs="宋体" w:hint="eastAsia"/>
          <w:sz w:val="32"/>
          <w:szCs w:val="32"/>
        </w:rPr>
        <w:t>2</w:t>
      </w:r>
      <w:r w:rsidR="0007347A">
        <w:rPr>
          <w:rFonts w:ascii="仿宋_GB2312" w:eastAsia="仿宋_GB2312" w:hAnsi="宋体" w:cs="宋体"/>
          <w:sz w:val="32"/>
          <w:szCs w:val="32"/>
        </w:rPr>
        <w:t>019</w:t>
      </w:r>
      <w:r w:rsidR="0007347A">
        <w:rPr>
          <w:rFonts w:ascii="仿宋_GB2312" w:eastAsia="仿宋_GB2312" w:hAnsi="宋体" w:cs="宋体" w:hint="eastAsia"/>
          <w:sz w:val="32"/>
          <w:szCs w:val="32"/>
        </w:rPr>
        <w:t>年度财政拨款收入合计</w:t>
      </w:r>
      <w:r w:rsidR="0007347A">
        <w:rPr>
          <w:rFonts w:ascii="仿宋_GB2312" w:eastAsia="仿宋_GB2312" w:hAnsi="宋体" w:cs="宋体"/>
          <w:sz w:val="32"/>
          <w:szCs w:val="32"/>
        </w:rPr>
        <w:t>2183.51</w:t>
      </w:r>
      <w:r w:rsidR="0007347A">
        <w:rPr>
          <w:rFonts w:ascii="仿宋_GB2312" w:eastAsia="仿宋_GB2312" w:hAnsi="宋体" w:cs="宋体" w:hint="eastAsia"/>
          <w:sz w:val="32"/>
          <w:szCs w:val="32"/>
        </w:rPr>
        <w:t>万元。其中：一般公共预算财政拨款收入</w:t>
      </w:r>
      <w:r w:rsidR="0007347A">
        <w:rPr>
          <w:rFonts w:ascii="仿宋_GB2312" w:eastAsia="仿宋_GB2312" w:hAnsi="宋体" w:cs="宋体"/>
          <w:sz w:val="32"/>
          <w:szCs w:val="32"/>
        </w:rPr>
        <w:t>2167.51</w:t>
      </w:r>
      <w:r w:rsidR="0007347A">
        <w:rPr>
          <w:rFonts w:ascii="仿宋_GB2312" w:eastAsia="仿宋_GB2312" w:hAnsi="宋体" w:cs="宋体" w:hint="eastAsia"/>
          <w:sz w:val="32"/>
          <w:szCs w:val="32"/>
        </w:rPr>
        <w:t>万元，比上年决算数</w:t>
      </w:r>
      <w:r w:rsidR="0007347A">
        <w:rPr>
          <w:rFonts w:ascii="仿宋_GB2312" w:eastAsia="仿宋_GB2312" w:hAnsi="宋体" w:cs="宋体"/>
          <w:sz w:val="32"/>
          <w:szCs w:val="32"/>
        </w:rPr>
        <w:t>增加</w:t>
      </w:r>
      <w:r w:rsidR="0007347A">
        <w:rPr>
          <w:rFonts w:ascii="仿宋_GB2312" w:eastAsia="仿宋_GB2312" w:hAnsi="宋体" w:cs="宋体" w:hint="eastAsia"/>
          <w:sz w:val="32"/>
          <w:szCs w:val="32"/>
        </w:rPr>
        <w:t>4</w:t>
      </w:r>
      <w:r w:rsidR="0007347A">
        <w:rPr>
          <w:rFonts w:ascii="仿宋_GB2312" w:eastAsia="仿宋_GB2312" w:hAnsi="宋体" w:cs="宋体"/>
          <w:sz w:val="32"/>
          <w:szCs w:val="32"/>
        </w:rPr>
        <w:t>97.89</w:t>
      </w:r>
      <w:r w:rsidR="0007347A">
        <w:rPr>
          <w:rFonts w:ascii="仿宋_GB2312" w:eastAsia="仿宋_GB2312" w:hAnsi="宋体" w:cs="宋体" w:hint="eastAsia"/>
          <w:sz w:val="32"/>
          <w:szCs w:val="32"/>
        </w:rPr>
        <w:t>万元，</w:t>
      </w:r>
      <w:bookmarkStart w:id="24" w:name="PO_part3A2B1C1IncPercent1"/>
      <w:r w:rsidR="0007347A">
        <w:rPr>
          <w:rFonts w:ascii="仿宋_GB2312" w:eastAsia="仿宋_GB2312" w:hAnsi="宋体" w:cs="宋体" w:hint="eastAsia"/>
          <w:sz w:val="32"/>
          <w:szCs w:val="32"/>
        </w:rPr>
        <w:t>增长2</w:t>
      </w:r>
      <w:r w:rsidR="0007347A">
        <w:rPr>
          <w:rFonts w:ascii="仿宋_GB2312" w:eastAsia="仿宋_GB2312" w:hAnsi="宋体" w:cs="宋体"/>
          <w:sz w:val="32"/>
          <w:szCs w:val="32"/>
        </w:rPr>
        <w:t>9.8</w:t>
      </w:r>
      <w:r w:rsidR="0007347A">
        <w:rPr>
          <w:rFonts w:ascii="仿宋_GB2312" w:eastAsia="仿宋_GB2312" w:hAnsi="宋体" w:cs="宋体" w:hint="eastAsia"/>
          <w:sz w:val="32"/>
          <w:szCs w:val="32"/>
        </w:rPr>
        <w:t>%，主要变动情况：增加2018年</w:t>
      </w:r>
      <w:r w:rsidR="0007347A">
        <w:rPr>
          <w:rFonts w:ascii="仿宋_GB2312" w:eastAsia="仿宋_GB2312" w:hAnsi="宋体" w:cs="宋体"/>
          <w:sz w:val="32"/>
          <w:szCs w:val="32"/>
        </w:rPr>
        <w:t>度绩效考核经费、2018</w:t>
      </w:r>
      <w:r w:rsidR="0007347A">
        <w:rPr>
          <w:rFonts w:ascii="仿宋_GB2312" w:eastAsia="仿宋_GB2312" w:hAnsi="宋体" w:cs="宋体" w:hint="eastAsia"/>
          <w:sz w:val="32"/>
          <w:szCs w:val="32"/>
        </w:rPr>
        <w:t>年</w:t>
      </w:r>
      <w:r w:rsidR="0007347A">
        <w:rPr>
          <w:rFonts w:ascii="仿宋_GB2312" w:eastAsia="仿宋_GB2312" w:hAnsi="宋体" w:cs="宋体"/>
          <w:sz w:val="32"/>
          <w:szCs w:val="32"/>
        </w:rPr>
        <w:t>省直行政事业单位离退休慰问金等</w:t>
      </w:r>
      <w:r w:rsidR="0007347A">
        <w:rPr>
          <w:rFonts w:ascii="仿宋_GB2312" w:eastAsia="仿宋_GB2312" w:hAnsi="宋体" w:cs="宋体" w:hint="eastAsia"/>
          <w:sz w:val="32"/>
          <w:szCs w:val="32"/>
        </w:rPr>
        <w:t>。二是上年结转结余1</w:t>
      </w:r>
      <w:r w:rsidR="0007347A">
        <w:rPr>
          <w:rFonts w:ascii="仿宋_GB2312" w:eastAsia="仿宋_GB2312" w:hAnsi="宋体" w:cs="宋体"/>
          <w:sz w:val="32"/>
          <w:szCs w:val="32"/>
        </w:rPr>
        <w:t>6</w:t>
      </w:r>
      <w:r w:rsidR="0007347A">
        <w:rPr>
          <w:rFonts w:ascii="仿宋_GB2312" w:eastAsia="仿宋_GB2312" w:hAnsi="宋体" w:cs="宋体" w:hint="eastAsia"/>
          <w:sz w:val="32"/>
          <w:szCs w:val="32"/>
        </w:rPr>
        <w:t>万元。</w:t>
      </w:r>
    </w:p>
    <w:bookmarkEnd w:id="24"/>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w:t>
      </w:r>
      <w:bookmarkStart w:id="25" w:name="PO_part3A2B2Year1"/>
      <w:r>
        <w:rPr>
          <w:rFonts w:ascii="仿宋_GB2312" w:eastAsia="仿宋_GB2312" w:hAnsi="宋体" w:cs="宋体" w:hint="eastAsia"/>
          <w:b/>
          <w:sz w:val="32"/>
          <w:szCs w:val="32"/>
        </w:rPr>
        <w:t xml:space="preserve"> </w:t>
      </w:r>
      <w:bookmarkEnd w:id="25"/>
      <w:r>
        <w:rPr>
          <w:rFonts w:ascii="仿宋_GB2312" w:eastAsia="仿宋_GB2312" w:hAnsi="宋体" w:cs="宋体"/>
          <w:b/>
          <w:sz w:val="32"/>
          <w:szCs w:val="32"/>
        </w:rPr>
        <w:t>2019</w:t>
      </w:r>
      <w:r>
        <w:rPr>
          <w:rFonts w:ascii="仿宋_GB2312" w:eastAsia="仿宋_GB2312" w:hAnsi="宋体" w:cs="宋体" w:hint="eastAsia"/>
          <w:b/>
          <w:sz w:val="32"/>
          <w:szCs w:val="32"/>
        </w:rPr>
        <w:t>年度财政拨款支出说明</w:t>
      </w:r>
    </w:p>
    <w:p w:rsidR="00BD108D" w:rsidRDefault="004C17C1">
      <w:pPr>
        <w:spacing w:line="64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广东省惠州市质量计量监督检测所（本级）</w:t>
      </w:r>
      <w:r w:rsidR="0007347A">
        <w:rPr>
          <w:rFonts w:ascii="仿宋_GB2312" w:eastAsia="仿宋_GB2312" w:hAnsi="宋体" w:cs="宋体" w:hint="eastAsia"/>
          <w:sz w:val="32"/>
          <w:szCs w:val="32"/>
        </w:rPr>
        <w:t>2</w:t>
      </w:r>
      <w:r w:rsidR="0007347A">
        <w:rPr>
          <w:rFonts w:ascii="仿宋_GB2312" w:eastAsia="仿宋_GB2312" w:hAnsi="宋体" w:cs="宋体"/>
          <w:sz w:val="32"/>
          <w:szCs w:val="32"/>
        </w:rPr>
        <w:t>019</w:t>
      </w:r>
      <w:r w:rsidR="0007347A">
        <w:rPr>
          <w:rFonts w:ascii="仿宋_GB2312" w:eastAsia="仿宋_GB2312" w:hAnsi="宋体" w:cs="宋体" w:hint="eastAsia"/>
          <w:sz w:val="32"/>
          <w:szCs w:val="32"/>
        </w:rPr>
        <w:t>年度财政拨款支出合计</w:t>
      </w:r>
      <w:r w:rsidR="0007347A">
        <w:rPr>
          <w:rFonts w:ascii="仿宋_GB2312" w:eastAsia="仿宋_GB2312" w:hAnsi="宋体" w:cs="宋体"/>
          <w:sz w:val="32"/>
          <w:szCs w:val="32"/>
        </w:rPr>
        <w:t>2183.51</w:t>
      </w:r>
      <w:r w:rsidR="0007347A">
        <w:rPr>
          <w:rFonts w:ascii="仿宋_GB2312" w:eastAsia="仿宋_GB2312" w:hAnsi="宋体" w:cs="宋体" w:hint="eastAsia"/>
          <w:sz w:val="32"/>
          <w:szCs w:val="32"/>
        </w:rPr>
        <w:t>万元。其中：一般公共预算财政拨款支出</w:t>
      </w:r>
      <w:r w:rsidR="0007347A">
        <w:rPr>
          <w:rFonts w:ascii="仿宋_GB2312" w:eastAsia="仿宋_GB2312" w:hAnsi="宋体" w:cs="宋体"/>
          <w:sz w:val="32"/>
          <w:szCs w:val="32"/>
        </w:rPr>
        <w:t>2167.51</w:t>
      </w:r>
      <w:r w:rsidR="0007347A">
        <w:rPr>
          <w:rFonts w:ascii="仿宋_GB2312" w:eastAsia="仿宋_GB2312" w:hAnsi="宋体" w:cs="宋体" w:hint="eastAsia"/>
          <w:sz w:val="32"/>
          <w:szCs w:val="32"/>
        </w:rPr>
        <w:t>万元，比年初预算数</w:t>
      </w:r>
      <w:bookmarkStart w:id="26" w:name="PO_part3A2B2C1IncAmount1"/>
      <w:r w:rsidR="0007347A">
        <w:rPr>
          <w:rFonts w:ascii="仿宋_GB2312" w:eastAsia="仿宋_GB2312" w:hAnsi="宋体" w:cs="宋体" w:hint="eastAsia"/>
          <w:sz w:val="32"/>
          <w:szCs w:val="32"/>
        </w:rPr>
        <w:t>增加3</w:t>
      </w:r>
      <w:r w:rsidR="0007347A">
        <w:rPr>
          <w:rFonts w:ascii="仿宋_GB2312" w:eastAsia="仿宋_GB2312" w:hAnsi="宋体" w:cs="宋体"/>
          <w:sz w:val="32"/>
          <w:szCs w:val="32"/>
        </w:rPr>
        <w:t>47.58</w:t>
      </w:r>
      <w:r w:rsidR="0007347A">
        <w:rPr>
          <w:rFonts w:ascii="仿宋_GB2312" w:eastAsia="仿宋_GB2312" w:hAnsi="宋体" w:cs="宋体" w:hint="eastAsia"/>
          <w:sz w:val="11"/>
          <w:szCs w:val="11"/>
        </w:rPr>
        <w:t xml:space="preserve"> </w:t>
      </w:r>
      <w:bookmarkEnd w:id="26"/>
      <w:r w:rsidR="0007347A">
        <w:rPr>
          <w:rFonts w:ascii="仿宋_GB2312" w:eastAsia="仿宋_GB2312" w:hAnsi="宋体" w:cs="宋体" w:hint="eastAsia"/>
          <w:sz w:val="32"/>
          <w:szCs w:val="32"/>
        </w:rPr>
        <w:t>万元，</w:t>
      </w:r>
      <w:bookmarkStart w:id="27" w:name="PO_part3A2B2C1IncPercent1"/>
      <w:r w:rsidR="0007347A">
        <w:rPr>
          <w:rFonts w:ascii="仿宋_GB2312" w:eastAsia="仿宋_GB2312" w:hAnsi="宋体" w:cs="宋体" w:hint="eastAsia"/>
          <w:sz w:val="32"/>
          <w:szCs w:val="32"/>
        </w:rPr>
        <w:t>增长</w:t>
      </w:r>
      <w:r w:rsidR="0007347A">
        <w:rPr>
          <w:rFonts w:ascii="仿宋_GB2312" w:eastAsia="仿宋_GB2312" w:hAnsi="宋体" w:cs="宋体"/>
          <w:sz w:val="32"/>
          <w:szCs w:val="32"/>
        </w:rPr>
        <w:t>19.1</w:t>
      </w:r>
      <w:r w:rsidR="0007347A">
        <w:rPr>
          <w:rFonts w:ascii="仿宋_GB2312" w:eastAsia="仿宋_GB2312" w:hAnsi="宋体" w:cs="宋体" w:hint="eastAsia"/>
          <w:sz w:val="32"/>
          <w:szCs w:val="32"/>
        </w:rPr>
        <w:t>%；主要变动情况一是增加上年结转资金1</w:t>
      </w:r>
      <w:bookmarkEnd w:id="27"/>
      <w:r w:rsidR="0007347A">
        <w:rPr>
          <w:rFonts w:ascii="仿宋_GB2312" w:eastAsia="仿宋_GB2312" w:hAnsi="宋体" w:cs="宋体"/>
          <w:sz w:val="32"/>
          <w:szCs w:val="32"/>
        </w:rPr>
        <w:t>6万元</w:t>
      </w:r>
      <w:r w:rsidR="0007347A">
        <w:rPr>
          <w:rFonts w:ascii="仿宋_GB2312" w:eastAsia="仿宋_GB2312" w:hAnsi="宋体" w:cs="宋体" w:hint="eastAsia"/>
          <w:sz w:val="32"/>
          <w:szCs w:val="32"/>
        </w:rPr>
        <w:t>，</w:t>
      </w:r>
      <w:r w:rsidR="0007347A">
        <w:rPr>
          <w:rFonts w:ascii="仿宋_GB2312" w:eastAsia="仿宋_GB2312" w:hAnsi="宋体" w:cs="宋体"/>
          <w:sz w:val="32"/>
          <w:szCs w:val="32"/>
        </w:rPr>
        <w:t>二是</w:t>
      </w:r>
      <w:r w:rsidR="0007347A">
        <w:rPr>
          <w:rFonts w:ascii="仿宋_GB2312" w:eastAsia="仿宋_GB2312" w:hAnsi="宋体" w:cs="宋体" w:hint="eastAsia"/>
          <w:sz w:val="32"/>
          <w:szCs w:val="32"/>
        </w:rPr>
        <w:t>支付2018年</w:t>
      </w:r>
      <w:r w:rsidR="0007347A">
        <w:rPr>
          <w:rFonts w:ascii="仿宋_GB2312" w:eastAsia="仿宋_GB2312" w:hAnsi="宋体" w:cs="宋体"/>
          <w:sz w:val="32"/>
          <w:szCs w:val="32"/>
        </w:rPr>
        <w:t>度绩效考核经费、2018</w:t>
      </w:r>
      <w:r w:rsidR="0007347A">
        <w:rPr>
          <w:rFonts w:ascii="仿宋_GB2312" w:eastAsia="仿宋_GB2312" w:hAnsi="宋体" w:cs="宋体" w:hint="eastAsia"/>
          <w:sz w:val="32"/>
          <w:szCs w:val="32"/>
        </w:rPr>
        <w:t>年</w:t>
      </w:r>
      <w:r w:rsidR="0007347A">
        <w:rPr>
          <w:rFonts w:ascii="仿宋_GB2312" w:eastAsia="仿宋_GB2312" w:hAnsi="宋体" w:cs="宋体"/>
          <w:sz w:val="32"/>
          <w:szCs w:val="32"/>
        </w:rPr>
        <w:t>省直行政事业单位离退休</w:t>
      </w:r>
      <w:r w:rsidR="0007347A">
        <w:rPr>
          <w:rFonts w:ascii="仿宋_GB2312" w:eastAsia="仿宋_GB2312" w:hAnsi="宋体" w:cs="宋体"/>
          <w:sz w:val="32"/>
          <w:szCs w:val="32"/>
        </w:rPr>
        <w:lastRenderedPageBreak/>
        <w:t>慰问金。</w:t>
      </w:r>
    </w:p>
    <w:p w:rsidR="00BD108D" w:rsidRDefault="0007347A">
      <w:pPr>
        <w:spacing w:line="64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w:t>
      </w:r>
      <w:bookmarkStart w:id="28" w:name="PO_part3A3Year1"/>
      <w:r>
        <w:rPr>
          <w:rFonts w:ascii="仿宋_GB2312" w:eastAsia="仿宋_GB2312" w:hAnsi="宋体" w:cs="宋体" w:hint="eastAsia"/>
          <w:b/>
          <w:sz w:val="32"/>
          <w:szCs w:val="32"/>
        </w:rPr>
        <w:t xml:space="preserve"> </w:t>
      </w:r>
      <w:bookmarkEnd w:id="28"/>
      <w:r>
        <w:rPr>
          <w:rFonts w:ascii="仿宋_GB2312" w:eastAsia="仿宋_GB2312" w:hAnsi="宋体" w:cs="宋体"/>
          <w:b/>
          <w:sz w:val="32"/>
          <w:szCs w:val="32"/>
        </w:rPr>
        <w:t>2019</w:t>
      </w:r>
      <w:r>
        <w:rPr>
          <w:rFonts w:ascii="仿宋_GB2312" w:eastAsia="仿宋_GB2312" w:hAnsi="宋体" w:cs="宋体" w:hint="eastAsia"/>
          <w:b/>
          <w:sz w:val="32"/>
          <w:szCs w:val="32"/>
        </w:rPr>
        <w:t>年度一般</w:t>
      </w:r>
      <w:r>
        <w:rPr>
          <w:rFonts w:ascii="仿宋_GB2312" w:eastAsia="仿宋_GB2312" w:hAnsi="宋体" w:cs="宋体"/>
          <w:b/>
          <w:sz w:val="32"/>
          <w:szCs w:val="32"/>
        </w:rPr>
        <w:t>公共</w:t>
      </w:r>
      <w:r>
        <w:rPr>
          <w:rFonts w:ascii="仿宋_GB2312" w:eastAsia="仿宋_GB2312" w:hAnsi="宋体" w:cs="宋体" w:hint="eastAsia"/>
          <w:b/>
          <w:sz w:val="32"/>
          <w:szCs w:val="32"/>
        </w:rPr>
        <w:t>预算财政拨款“三公”经费支出决算情况说明</w:t>
      </w:r>
    </w:p>
    <w:p w:rsidR="00BD108D" w:rsidRDefault="0007347A">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（一）“三公”经费财政拨款支出决算总体情况说明</w:t>
      </w:r>
    </w:p>
    <w:p w:rsidR="00BD108D" w:rsidRDefault="004C17C1">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广东省惠州市质量计量监督检测所（本级）</w:t>
      </w:r>
      <w:r w:rsidR="0007347A">
        <w:rPr>
          <w:rFonts w:ascii="仿宋_GB2312" w:eastAsia="仿宋_GB2312" w:hAnsi="宋体" w:cs="宋体" w:hint="eastAsia"/>
          <w:sz w:val="32"/>
          <w:szCs w:val="32"/>
        </w:rPr>
        <w:t>2</w:t>
      </w:r>
      <w:r w:rsidR="0007347A">
        <w:rPr>
          <w:rFonts w:ascii="仿宋_GB2312" w:eastAsia="仿宋_GB2312" w:hAnsi="宋体" w:cs="宋体"/>
          <w:sz w:val="32"/>
          <w:szCs w:val="32"/>
        </w:rPr>
        <w:t>019</w:t>
      </w:r>
      <w:r w:rsidR="0007347A">
        <w:rPr>
          <w:rFonts w:ascii="仿宋_GB2312" w:eastAsia="仿宋_GB2312" w:hAnsi="宋体" w:cs="宋体" w:hint="eastAsia"/>
          <w:sz w:val="32"/>
          <w:szCs w:val="32"/>
        </w:rPr>
        <w:t>年度“三公”经费财政拨款支出决算为</w:t>
      </w:r>
      <w:bookmarkStart w:id="29" w:name="PO_part3A3B1C1Amount1"/>
      <w:r w:rsidR="0007347A">
        <w:rPr>
          <w:rFonts w:ascii="仿宋_GB2312" w:eastAsia="仿宋_GB2312" w:hAnsi="宋体" w:cs="宋体" w:hint="eastAsia"/>
          <w:sz w:val="32"/>
          <w:szCs w:val="32"/>
        </w:rPr>
        <w:t xml:space="preserve"> </w:t>
      </w:r>
      <w:bookmarkEnd w:id="29"/>
      <w:r w:rsidR="0007347A">
        <w:rPr>
          <w:rFonts w:ascii="仿宋_GB2312" w:eastAsia="仿宋_GB2312" w:hAnsi="宋体" w:cs="宋体"/>
          <w:sz w:val="32"/>
          <w:szCs w:val="32"/>
        </w:rPr>
        <w:t>2</w:t>
      </w:r>
      <w:r w:rsidR="0007347A">
        <w:rPr>
          <w:rFonts w:ascii="仿宋_GB2312" w:eastAsia="仿宋_GB2312" w:hAnsi="宋体" w:cs="宋体" w:hint="eastAsia"/>
          <w:sz w:val="32"/>
          <w:szCs w:val="32"/>
        </w:rPr>
        <w:t>.</w:t>
      </w:r>
      <w:r w:rsidR="0007347A">
        <w:rPr>
          <w:rFonts w:ascii="仿宋_GB2312" w:eastAsia="仿宋_GB2312" w:hAnsi="宋体" w:cs="宋体"/>
          <w:sz w:val="32"/>
          <w:szCs w:val="32"/>
        </w:rPr>
        <w:t>03</w:t>
      </w:r>
      <w:r w:rsidR="0007347A">
        <w:rPr>
          <w:rFonts w:ascii="仿宋_GB2312" w:eastAsia="仿宋_GB2312" w:hAnsi="宋体" w:cs="宋体" w:hint="eastAsia"/>
          <w:sz w:val="32"/>
          <w:szCs w:val="32"/>
        </w:rPr>
        <w:t>万元，完成预算</w:t>
      </w:r>
      <w:bookmarkStart w:id="30" w:name="PO_part3A3B1C1Amount2"/>
      <w:r w:rsidR="0007347A">
        <w:rPr>
          <w:rFonts w:ascii="仿宋_GB2312" w:eastAsia="仿宋_GB2312" w:hAnsi="宋体" w:cs="宋体" w:hint="eastAsia"/>
          <w:sz w:val="32"/>
          <w:szCs w:val="32"/>
        </w:rPr>
        <w:t xml:space="preserve"> </w:t>
      </w:r>
      <w:bookmarkEnd w:id="30"/>
      <w:r w:rsidR="0007347A">
        <w:rPr>
          <w:rFonts w:ascii="仿宋_GB2312" w:eastAsia="仿宋_GB2312" w:hAnsi="宋体" w:cs="宋体"/>
          <w:sz w:val="32"/>
          <w:szCs w:val="32"/>
        </w:rPr>
        <w:t>2</w:t>
      </w:r>
      <w:r w:rsidR="0007347A">
        <w:rPr>
          <w:rFonts w:ascii="仿宋_GB2312" w:eastAsia="仿宋_GB2312" w:hAnsi="宋体" w:cs="宋体" w:hint="eastAsia"/>
          <w:sz w:val="32"/>
          <w:szCs w:val="32"/>
        </w:rPr>
        <w:t>.</w:t>
      </w:r>
      <w:r w:rsidR="0007347A">
        <w:rPr>
          <w:rFonts w:ascii="仿宋_GB2312" w:eastAsia="仿宋_GB2312" w:hAnsi="宋体" w:cs="宋体"/>
          <w:sz w:val="32"/>
          <w:szCs w:val="32"/>
        </w:rPr>
        <w:t>41</w:t>
      </w:r>
      <w:r w:rsidR="0007347A">
        <w:rPr>
          <w:rFonts w:ascii="仿宋_GB2312" w:eastAsia="仿宋_GB2312" w:hAnsi="宋体" w:cs="宋体" w:hint="eastAsia"/>
          <w:sz w:val="32"/>
          <w:szCs w:val="32"/>
        </w:rPr>
        <w:t>万元的8</w:t>
      </w:r>
      <w:r w:rsidR="0007347A">
        <w:rPr>
          <w:rFonts w:ascii="仿宋_GB2312" w:eastAsia="仿宋_GB2312" w:hAnsi="宋体" w:cs="宋体"/>
          <w:sz w:val="32"/>
          <w:szCs w:val="32"/>
        </w:rPr>
        <w:t>4.2</w:t>
      </w:r>
      <w:r w:rsidR="0007347A">
        <w:rPr>
          <w:rFonts w:ascii="仿宋_GB2312" w:eastAsia="仿宋_GB2312" w:hAnsi="宋体" w:cs="宋体" w:hint="eastAsia"/>
          <w:sz w:val="32"/>
          <w:szCs w:val="32"/>
        </w:rPr>
        <w:t>%。其中：因公出国（境）费支出决算为</w:t>
      </w:r>
      <w:r w:rsidR="0007347A">
        <w:rPr>
          <w:rFonts w:ascii="仿宋_GB2312" w:eastAsia="仿宋_GB2312" w:hAnsi="宋体" w:cs="宋体"/>
          <w:sz w:val="32"/>
          <w:szCs w:val="32"/>
        </w:rPr>
        <w:t>0</w:t>
      </w:r>
      <w:r w:rsidR="0007347A">
        <w:rPr>
          <w:rFonts w:ascii="仿宋_GB2312" w:eastAsia="仿宋_GB2312" w:hAnsi="宋体" w:cs="宋体" w:hint="eastAsia"/>
          <w:sz w:val="32"/>
          <w:szCs w:val="32"/>
        </w:rPr>
        <w:t>万元，公务用车购置及运行费支出决算为</w:t>
      </w:r>
      <w:r w:rsidR="0007347A">
        <w:rPr>
          <w:rFonts w:ascii="仿宋_GB2312" w:eastAsia="仿宋_GB2312" w:hAnsi="宋体" w:cs="宋体"/>
          <w:sz w:val="32"/>
          <w:szCs w:val="32"/>
        </w:rPr>
        <w:t>2</w:t>
      </w:r>
      <w:r w:rsidR="0007347A">
        <w:rPr>
          <w:rFonts w:ascii="仿宋_GB2312" w:eastAsia="仿宋_GB2312" w:hAnsi="宋体" w:cs="宋体" w:hint="eastAsia"/>
          <w:sz w:val="32"/>
          <w:szCs w:val="32"/>
        </w:rPr>
        <w:t>.</w:t>
      </w:r>
      <w:r w:rsidR="0007347A">
        <w:rPr>
          <w:rFonts w:ascii="仿宋_GB2312" w:eastAsia="仿宋_GB2312" w:hAnsi="宋体" w:cs="宋体"/>
          <w:sz w:val="32"/>
          <w:szCs w:val="32"/>
        </w:rPr>
        <w:t>03</w:t>
      </w:r>
      <w:r w:rsidR="0007347A">
        <w:rPr>
          <w:rFonts w:ascii="仿宋_GB2312" w:eastAsia="仿宋_GB2312" w:hAnsi="宋体" w:cs="宋体" w:hint="eastAsia"/>
          <w:sz w:val="32"/>
          <w:szCs w:val="32"/>
        </w:rPr>
        <w:t>万元，完成预算2.</w:t>
      </w:r>
      <w:r w:rsidR="0007347A">
        <w:rPr>
          <w:rFonts w:ascii="仿宋_GB2312" w:eastAsia="仿宋_GB2312" w:hAnsi="宋体" w:cs="宋体"/>
          <w:sz w:val="32"/>
          <w:szCs w:val="32"/>
        </w:rPr>
        <w:t>41</w:t>
      </w:r>
      <w:r w:rsidR="0007347A">
        <w:rPr>
          <w:rFonts w:ascii="仿宋_GB2312" w:eastAsia="仿宋_GB2312" w:hAnsi="宋体" w:cs="宋体" w:hint="eastAsia"/>
          <w:sz w:val="32"/>
          <w:szCs w:val="32"/>
        </w:rPr>
        <w:t>万元的</w:t>
      </w:r>
      <w:r w:rsidR="0007347A">
        <w:rPr>
          <w:rFonts w:ascii="仿宋_GB2312" w:eastAsia="仿宋_GB2312" w:hAnsi="宋体" w:cs="宋体"/>
          <w:sz w:val="32"/>
          <w:szCs w:val="32"/>
        </w:rPr>
        <w:t>84.2</w:t>
      </w:r>
      <w:r w:rsidR="0007347A">
        <w:rPr>
          <w:rFonts w:ascii="仿宋_GB2312" w:eastAsia="仿宋_GB2312" w:hAnsi="宋体" w:cs="宋体" w:hint="eastAsia"/>
          <w:sz w:val="32"/>
          <w:szCs w:val="32"/>
        </w:rPr>
        <w:t>%；公务接待费支出决算为</w:t>
      </w:r>
      <w:r w:rsidR="0007347A">
        <w:rPr>
          <w:rFonts w:ascii="仿宋_GB2312" w:eastAsia="仿宋_GB2312" w:hAnsi="宋体" w:cs="宋体"/>
          <w:sz w:val="32"/>
          <w:szCs w:val="32"/>
        </w:rPr>
        <w:t>0</w:t>
      </w:r>
      <w:r w:rsidR="0007347A">
        <w:rPr>
          <w:rFonts w:ascii="仿宋_GB2312" w:eastAsia="仿宋_GB2312" w:hAnsi="宋体" w:cs="宋体" w:hint="eastAsia"/>
          <w:sz w:val="32"/>
          <w:szCs w:val="32"/>
        </w:rPr>
        <w:t xml:space="preserve">万元。 </w:t>
      </w:r>
    </w:p>
    <w:p w:rsidR="00BD108D" w:rsidRDefault="0007347A">
      <w:pPr>
        <w:ind w:firstLineChars="200" w:firstLine="640"/>
        <w:jc w:val="left"/>
        <w:rPr>
          <w:rFonts w:ascii="仿宋_GB2312" w:eastAsia="仿宋_GB2312" w:hAnsi="宋体" w:cs="宋体"/>
          <w:sz w:val="32"/>
          <w:szCs w:val="32"/>
        </w:rPr>
      </w:pPr>
      <w:r>
        <w:rPr>
          <w:rFonts w:ascii="仿宋_GB2312" w:eastAsia="仿宋_GB2312" w:hAnsi="宋体" w:cs="宋体"/>
          <w:sz w:val="32"/>
          <w:szCs w:val="32"/>
        </w:rPr>
        <w:t>2019</w:t>
      </w:r>
      <w:r>
        <w:rPr>
          <w:rFonts w:ascii="仿宋_GB2312" w:eastAsia="仿宋_GB2312" w:hAnsi="宋体" w:cs="宋体" w:hint="eastAsia"/>
          <w:sz w:val="32"/>
          <w:szCs w:val="32"/>
        </w:rPr>
        <w:t>年度“三公”经费支出决算</w:t>
      </w:r>
      <w:bookmarkStart w:id="31" w:name="PO_part3A3B1C1Diff1"/>
      <w:r>
        <w:rPr>
          <w:rFonts w:ascii="仿宋_GB2312" w:eastAsia="仿宋_GB2312" w:hAnsi="宋体" w:cs="宋体" w:hint="eastAsia"/>
          <w:sz w:val="32"/>
          <w:szCs w:val="32"/>
        </w:rPr>
        <w:t>小于</w:t>
      </w:r>
      <w:r>
        <w:rPr>
          <w:rFonts w:ascii="仿宋_GB2312" w:eastAsia="仿宋_GB2312" w:hAnsi="宋体" w:cs="宋体" w:hint="eastAsia"/>
          <w:sz w:val="11"/>
          <w:szCs w:val="11"/>
        </w:rPr>
        <w:t xml:space="preserve"> </w:t>
      </w:r>
      <w:bookmarkEnd w:id="31"/>
      <w:r>
        <w:rPr>
          <w:rFonts w:ascii="仿宋_GB2312" w:eastAsia="仿宋_GB2312" w:hAnsi="宋体" w:cs="宋体" w:hint="eastAsia"/>
          <w:sz w:val="32"/>
          <w:szCs w:val="32"/>
        </w:rPr>
        <w:t>预算数的主要情况：</w:t>
      </w:r>
      <w:bookmarkStart w:id="32" w:name="PO_part3A3B1C1DiffReason1"/>
      <w:r>
        <w:rPr>
          <w:rFonts w:ascii="仿宋_GB2312" w:eastAsia="仿宋_GB2312" w:hAnsi="宋体" w:cs="宋体" w:hint="eastAsia"/>
          <w:sz w:val="32"/>
          <w:szCs w:val="32"/>
        </w:rPr>
        <w:t xml:space="preserve">认真贯彻落实中央“八项规定”精神和厉行节约的要求，从严控制“三公”经费开支，全年实际支出比预算有所节约。 </w:t>
      </w:r>
      <w:bookmarkEnd w:id="32"/>
    </w:p>
    <w:p w:rsidR="00BD108D" w:rsidRDefault="0007347A">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（二）“三公”经费财政拨款支出决算具体情况说明</w:t>
      </w:r>
    </w:p>
    <w:p w:rsidR="00BD108D" w:rsidRDefault="0007347A">
      <w:pPr>
        <w:ind w:firstLineChars="200" w:firstLine="640"/>
        <w:jc w:val="left"/>
        <w:rPr>
          <w:rFonts w:ascii="仿宋_GB2312" w:eastAsia="仿宋_GB2312" w:hAnsi="宋体" w:cs="宋体"/>
          <w:sz w:val="32"/>
          <w:szCs w:val="32"/>
        </w:rPr>
      </w:pPr>
      <w:r>
        <w:rPr>
          <w:rFonts w:ascii="仿宋_GB2312" w:eastAsia="仿宋_GB2312" w:hAnsi="宋体" w:cs="宋体"/>
          <w:sz w:val="32"/>
          <w:szCs w:val="32"/>
        </w:rPr>
        <w:t>2019</w:t>
      </w:r>
      <w:r>
        <w:rPr>
          <w:rFonts w:ascii="仿宋_GB2312" w:eastAsia="仿宋_GB2312" w:hAnsi="宋体" w:cs="宋体" w:hint="eastAsia"/>
          <w:sz w:val="32"/>
          <w:szCs w:val="32"/>
        </w:rPr>
        <w:t>年“三公”经费财政拨款支出决算中，因公出国（境）费</w:t>
      </w:r>
      <w:bookmarkStart w:id="33" w:name="PO_part3A3B2Amount1"/>
      <w:r>
        <w:rPr>
          <w:rFonts w:ascii="仿宋_GB2312" w:eastAsia="仿宋_GB2312" w:hAnsi="宋体" w:cs="宋体" w:hint="eastAsia"/>
          <w:sz w:val="32"/>
          <w:szCs w:val="32"/>
        </w:rPr>
        <w:t xml:space="preserve"> </w:t>
      </w:r>
      <w:bookmarkEnd w:id="33"/>
      <w:r>
        <w:rPr>
          <w:rFonts w:ascii="仿宋_GB2312" w:eastAsia="仿宋_GB2312" w:hAnsi="宋体" w:cs="宋体"/>
          <w:sz w:val="32"/>
          <w:szCs w:val="32"/>
        </w:rPr>
        <w:t>0</w:t>
      </w:r>
      <w:r>
        <w:rPr>
          <w:rFonts w:ascii="仿宋_GB2312" w:eastAsia="仿宋_GB2312" w:hAnsi="宋体" w:cs="宋体" w:hint="eastAsia"/>
          <w:sz w:val="32"/>
          <w:szCs w:val="32"/>
        </w:rPr>
        <w:t>万元，占</w:t>
      </w:r>
      <w:r>
        <w:rPr>
          <w:rFonts w:ascii="仿宋_GB2312" w:eastAsia="仿宋_GB2312" w:hAnsi="宋体" w:cs="宋体"/>
          <w:sz w:val="32"/>
          <w:szCs w:val="32"/>
        </w:rPr>
        <w:t>0</w:t>
      </w:r>
      <w:r>
        <w:rPr>
          <w:rFonts w:ascii="仿宋_GB2312" w:eastAsia="仿宋_GB2312" w:hAnsi="宋体" w:cs="宋体" w:hint="eastAsia"/>
          <w:sz w:val="32"/>
          <w:szCs w:val="32"/>
        </w:rPr>
        <w:t>%；公务用车购置及运行费支出2.</w:t>
      </w:r>
      <w:r>
        <w:rPr>
          <w:rFonts w:ascii="仿宋_GB2312" w:eastAsia="仿宋_GB2312" w:hAnsi="宋体" w:cs="宋体"/>
          <w:sz w:val="32"/>
          <w:szCs w:val="32"/>
        </w:rPr>
        <w:t>03</w:t>
      </w:r>
      <w:r>
        <w:rPr>
          <w:rFonts w:ascii="仿宋_GB2312" w:eastAsia="仿宋_GB2312" w:hAnsi="宋体" w:cs="宋体" w:hint="eastAsia"/>
          <w:sz w:val="32"/>
          <w:szCs w:val="32"/>
        </w:rPr>
        <w:t>万元，占1</w:t>
      </w:r>
      <w:r>
        <w:rPr>
          <w:rFonts w:ascii="仿宋_GB2312" w:eastAsia="仿宋_GB2312" w:hAnsi="宋体" w:cs="宋体"/>
          <w:sz w:val="32"/>
          <w:szCs w:val="32"/>
        </w:rPr>
        <w:t>00</w:t>
      </w:r>
      <w:r>
        <w:rPr>
          <w:rFonts w:ascii="仿宋_GB2312" w:eastAsia="仿宋_GB2312" w:hAnsi="宋体" w:cs="宋体" w:hint="eastAsia"/>
          <w:sz w:val="32"/>
          <w:szCs w:val="32"/>
        </w:rPr>
        <w:t>%；公务接待费支出</w:t>
      </w:r>
      <w:r>
        <w:rPr>
          <w:rFonts w:ascii="仿宋_GB2312" w:eastAsia="仿宋_GB2312" w:hAnsi="宋体" w:cs="宋体"/>
          <w:sz w:val="32"/>
          <w:szCs w:val="32"/>
        </w:rPr>
        <w:t>0</w:t>
      </w:r>
      <w:r>
        <w:rPr>
          <w:rFonts w:ascii="仿宋_GB2312" w:eastAsia="仿宋_GB2312" w:hAnsi="宋体" w:cs="宋体" w:hint="eastAsia"/>
          <w:sz w:val="32"/>
          <w:szCs w:val="32"/>
        </w:rPr>
        <w:t>万元，占0%。具体情况如下：</w:t>
      </w:r>
    </w:p>
    <w:p w:rsidR="00BD108D" w:rsidRDefault="0007347A">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公务用车购置及运行维护费支出</w:t>
      </w:r>
      <w:r>
        <w:rPr>
          <w:rFonts w:ascii="仿宋_GB2312" w:eastAsia="仿宋_GB2312" w:hAnsi="宋体" w:cs="宋体"/>
          <w:sz w:val="32"/>
          <w:szCs w:val="32"/>
        </w:rPr>
        <w:t>2</w:t>
      </w:r>
      <w:r>
        <w:rPr>
          <w:rFonts w:ascii="仿宋_GB2312" w:eastAsia="仿宋_GB2312" w:hAnsi="宋体" w:cs="宋体" w:hint="eastAsia"/>
          <w:sz w:val="32"/>
          <w:szCs w:val="32"/>
        </w:rPr>
        <w:t>.</w:t>
      </w:r>
      <w:r>
        <w:rPr>
          <w:rFonts w:ascii="仿宋_GB2312" w:eastAsia="仿宋_GB2312" w:hAnsi="宋体" w:cs="宋体"/>
          <w:sz w:val="32"/>
          <w:szCs w:val="32"/>
        </w:rPr>
        <w:t>03</w:t>
      </w:r>
      <w:r>
        <w:rPr>
          <w:rFonts w:ascii="仿宋_GB2312" w:eastAsia="仿宋_GB2312" w:hAnsi="宋体" w:cs="宋体" w:hint="eastAsia"/>
          <w:sz w:val="32"/>
          <w:szCs w:val="32"/>
        </w:rPr>
        <w:t>万元，其中：公务用车购置支出为</w:t>
      </w:r>
      <w:r>
        <w:rPr>
          <w:rFonts w:ascii="仿宋_GB2312" w:eastAsia="仿宋_GB2312" w:hAnsi="宋体" w:cs="宋体"/>
          <w:sz w:val="32"/>
          <w:szCs w:val="32"/>
        </w:rPr>
        <w:t>0</w:t>
      </w:r>
      <w:r>
        <w:rPr>
          <w:rFonts w:ascii="仿宋_GB2312" w:eastAsia="仿宋_GB2312" w:hAnsi="宋体" w:cs="宋体" w:hint="eastAsia"/>
          <w:sz w:val="32"/>
          <w:szCs w:val="32"/>
        </w:rPr>
        <w:t>万元。公务用车运行及维护支出</w:t>
      </w:r>
      <w:r>
        <w:rPr>
          <w:rFonts w:ascii="仿宋_GB2312" w:eastAsia="仿宋_GB2312" w:hAnsi="宋体" w:cs="宋体"/>
          <w:sz w:val="32"/>
          <w:szCs w:val="32"/>
        </w:rPr>
        <w:t>2</w:t>
      </w:r>
      <w:r>
        <w:rPr>
          <w:rFonts w:ascii="仿宋_GB2312" w:eastAsia="仿宋_GB2312" w:hAnsi="宋体" w:cs="宋体" w:hint="eastAsia"/>
          <w:sz w:val="32"/>
          <w:szCs w:val="32"/>
        </w:rPr>
        <w:t>.</w:t>
      </w:r>
      <w:r>
        <w:rPr>
          <w:rFonts w:ascii="仿宋_GB2312" w:eastAsia="仿宋_GB2312" w:hAnsi="宋体" w:cs="宋体"/>
          <w:sz w:val="32"/>
          <w:szCs w:val="32"/>
        </w:rPr>
        <w:t>03</w:t>
      </w:r>
      <w:r>
        <w:rPr>
          <w:rFonts w:ascii="仿宋_GB2312" w:eastAsia="仿宋_GB2312" w:hAnsi="宋体" w:cs="宋体" w:hint="eastAsia"/>
          <w:sz w:val="32"/>
          <w:szCs w:val="32"/>
        </w:rPr>
        <w:t>万元，公务用车保有量为</w:t>
      </w:r>
      <w:r>
        <w:rPr>
          <w:rFonts w:ascii="仿宋_GB2312" w:eastAsia="仿宋_GB2312" w:hAnsi="宋体" w:cs="宋体"/>
          <w:sz w:val="32"/>
          <w:szCs w:val="32"/>
        </w:rPr>
        <w:t>14</w:t>
      </w:r>
      <w:r>
        <w:rPr>
          <w:rFonts w:ascii="仿宋_GB2312" w:eastAsia="仿宋_GB2312" w:hAnsi="宋体" w:cs="宋体" w:hint="eastAsia"/>
          <w:sz w:val="32"/>
          <w:szCs w:val="32"/>
        </w:rPr>
        <w:t>辆，主要用于</w:t>
      </w:r>
      <w:bookmarkStart w:id="34" w:name="PO_part3A3B2C2D2Use1"/>
      <w:r>
        <w:rPr>
          <w:rFonts w:ascii="仿宋_GB2312" w:eastAsia="仿宋_GB2312" w:hAnsi="宋体" w:cs="宋体" w:hint="eastAsia"/>
          <w:sz w:val="32"/>
          <w:szCs w:val="32"/>
        </w:rPr>
        <w:t>业务人员下企业抽样、检测。</w:t>
      </w:r>
      <w:bookmarkStart w:id="35" w:name="PO_part3A3B2C3GnjdInclude1"/>
      <w:bookmarkEnd w:id="34"/>
      <w:r>
        <w:rPr>
          <w:rFonts w:ascii="仿宋_GB2312" w:eastAsia="仿宋_GB2312" w:hAnsi="宋体" w:cs="宋体" w:hint="eastAsia"/>
          <w:sz w:val="32"/>
          <w:szCs w:val="32"/>
        </w:rPr>
        <w:t xml:space="preserve"> </w:t>
      </w:r>
      <w:bookmarkEnd w:id="35"/>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四、其他重要事项的情况说明</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（一）机关运行经费支出情况</w:t>
      </w:r>
    </w:p>
    <w:p w:rsidR="00BD108D" w:rsidRDefault="0007347A">
      <w:pPr>
        <w:ind w:firstLineChars="200" w:firstLine="640"/>
        <w:jc w:val="left"/>
        <w:rPr>
          <w:rFonts w:ascii="仿宋_GB2312" w:eastAsia="仿宋_GB2312" w:hAnsi="宋体" w:cs="宋体"/>
          <w:sz w:val="32"/>
          <w:szCs w:val="32"/>
        </w:rPr>
      </w:pPr>
      <w:bookmarkStart w:id="36" w:name="PO_part3A4B1Year1"/>
      <w:r>
        <w:rPr>
          <w:rFonts w:ascii="仿宋_GB2312" w:eastAsia="仿宋_GB2312" w:hAnsi="宋体" w:cs="宋体" w:hint="eastAsia"/>
          <w:sz w:val="32"/>
          <w:szCs w:val="32"/>
        </w:rPr>
        <w:t xml:space="preserve"> </w:t>
      </w:r>
      <w:bookmarkEnd w:id="36"/>
      <w:r>
        <w:rPr>
          <w:rFonts w:ascii="仿宋_GB2312" w:eastAsia="仿宋_GB2312" w:hAnsi="宋体" w:cs="宋体" w:hint="eastAsia"/>
          <w:sz w:val="32"/>
          <w:szCs w:val="32"/>
        </w:rPr>
        <w:t>本单位是财政核拨事业单位，没有机关运行经费支出。</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lastRenderedPageBreak/>
        <w:t>（二）政府采购支出情况说明</w:t>
      </w:r>
    </w:p>
    <w:p w:rsidR="00BD108D" w:rsidRDefault="0007347A">
      <w:pPr>
        <w:ind w:firstLineChars="200" w:firstLine="640"/>
        <w:jc w:val="left"/>
        <w:rPr>
          <w:rFonts w:ascii="仿宋_GB2312" w:eastAsia="仿宋_GB2312" w:hAnsi="宋体" w:cs="宋体"/>
          <w:sz w:val="32"/>
          <w:szCs w:val="32"/>
        </w:rPr>
      </w:pPr>
      <w:r>
        <w:rPr>
          <w:rFonts w:ascii="仿宋_GB2312" w:eastAsia="仿宋_GB2312" w:hAnsi="宋体" w:cs="宋体"/>
          <w:sz w:val="32"/>
          <w:szCs w:val="32"/>
        </w:rPr>
        <w:t>2019</w:t>
      </w:r>
      <w:r>
        <w:rPr>
          <w:rFonts w:ascii="仿宋_GB2312" w:eastAsia="仿宋_GB2312" w:hAnsi="宋体" w:cs="宋体" w:hint="eastAsia"/>
          <w:sz w:val="32"/>
          <w:szCs w:val="32"/>
        </w:rPr>
        <w:t>年本部门政府采购支出总额7</w:t>
      </w:r>
      <w:r>
        <w:rPr>
          <w:rFonts w:ascii="仿宋_GB2312" w:eastAsia="仿宋_GB2312" w:hAnsi="宋体" w:cs="宋体"/>
          <w:sz w:val="32"/>
          <w:szCs w:val="32"/>
        </w:rPr>
        <w:t>97.98</w:t>
      </w:r>
      <w:r>
        <w:rPr>
          <w:rFonts w:ascii="仿宋_GB2312" w:eastAsia="仿宋_GB2312" w:hAnsi="宋体" w:cs="宋体" w:hint="eastAsia"/>
          <w:sz w:val="32"/>
          <w:szCs w:val="32"/>
        </w:rPr>
        <w:t>万元，其中：政府采购货物支出7</w:t>
      </w:r>
      <w:r>
        <w:rPr>
          <w:rFonts w:ascii="仿宋_GB2312" w:eastAsia="仿宋_GB2312" w:hAnsi="宋体" w:cs="宋体"/>
          <w:sz w:val="32"/>
          <w:szCs w:val="32"/>
        </w:rPr>
        <w:t>90.94</w:t>
      </w:r>
      <w:r>
        <w:rPr>
          <w:rFonts w:ascii="仿宋_GB2312" w:eastAsia="仿宋_GB2312" w:hAnsi="宋体" w:cs="宋体" w:hint="eastAsia"/>
          <w:sz w:val="32"/>
          <w:szCs w:val="32"/>
        </w:rPr>
        <w:t>万元，</w:t>
      </w:r>
      <w:r>
        <w:rPr>
          <w:rFonts w:ascii="仿宋_GB2312" w:eastAsia="仿宋_GB2312" w:hAnsi="宋体" w:cs="宋体"/>
          <w:sz w:val="32"/>
          <w:szCs w:val="32"/>
        </w:rPr>
        <w:t>政府采购服务支出</w:t>
      </w:r>
      <w:r>
        <w:rPr>
          <w:rFonts w:ascii="仿宋_GB2312" w:eastAsia="仿宋_GB2312" w:hAnsi="宋体" w:cs="宋体" w:hint="eastAsia"/>
          <w:sz w:val="32"/>
          <w:szCs w:val="32"/>
        </w:rPr>
        <w:t>7</w:t>
      </w:r>
      <w:r>
        <w:rPr>
          <w:rFonts w:ascii="仿宋_GB2312" w:eastAsia="仿宋_GB2312" w:hAnsi="宋体" w:cs="宋体"/>
          <w:sz w:val="32"/>
          <w:szCs w:val="32"/>
        </w:rPr>
        <w:t>.04万元，共</w:t>
      </w:r>
      <w:r>
        <w:rPr>
          <w:rFonts w:ascii="仿宋_GB2312" w:eastAsia="仿宋_GB2312" w:hAnsi="宋体" w:cs="宋体" w:hint="eastAsia"/>
          <w:sz w:val="32"/>
          <w:szCs w:val="32"/>
        </w:rPr>
        <w:t>占政府采购支出总额的1</w:t>
      </w:r>
      <w:r>
        <w:rPr>
          <w:rFonts w:ascii="仿宋_GB2312" w:eastAsia="仿宋_GB2312" w:hAnsi="宋体" w:cs="宋体"/>
          <w:sz w:val="32"/>
          <w:szCs w:val="32"/>
        </w:rPr>
        <w:t>00</w:t>
      </w:r>
      <w:r>
        <w:rPr>
          <w:rFonts w:ascii="仿宋_GB2312" w:eastAsia="仿宋_GB2312" w:hAnsi="宋体" w:cs="宋体" w:hint="eastAsia"/>
          <w:sz w:val="32"/>
          <w:szCs w:val="32"/>
        </w:rPr>
        <w:t>%。</w:t>
      </w:r>
    </w:p>
    <w:p w:rsidR="00BD108D" w:rsidRDefault="0007347A">
      <w:pPr>
        <w:spacing w:line="288" w:lineRule="auto"/>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（三）国有资产占用情况</w:t>
      </w:r>
    </w:p>
    <w:p w:rsidR="00BD108D" w:rsidRDefault="0007347A">
      <w:pPr>
        <w:ind w:firstLineChars="200" w:firstLine="640"/>
        <w:rPr>
          <w:rFonts w:ascii="仿宋_GB2312" w:eastAsia="仿宋_GB2312"/>
        </w:rPr>
      </w:pPr>
      <w:r>
        <w:rPr>
          <w:rFonts w:ascii="仿宋_GB2312" w:eastAsia="仿宋_GB2312" w:hAnsi="宋体" w:cs="宋体" w:hint="eastAsia"/>
          <w:sz w:val="32"/>
          <w:szCs w:val="32"/>
        </w:rPr>
        <w:t>截至</w:t>
      </w:r>
      <w:r>
        <w:rPr>
          <w:rFonts w:ascii="仿宋_GB2312" w:eastAsia="仿宋_GB2312" w:hAnsi="宋体" w:cs="宋体"/>
          <w:sz w:val="32"/>
          <w:szCs w:val="32"/>
        </w:rPr>
        <w:t>2019</w:t>
      </w:r>
      <w:r>
        <w:rPr>
          <w:rFonts w:ascii="仿宋_GB2312" w:eastAsia="仿宋_GB2312" w:hAnsi="宋体" w:cs="宋体" w:hint="eastAsia"/>
          <w:sz w:val="32"/>
          <w:szCs w:val="32"/>
        </w:rPr>
        <w:t>年12月31日，本部门共有车辆</w:t>
      </w:r>
      <w:r>
        <w:rPr>
          <w:rFonts w:ascii="仿宋_GB2312" w:eastAsia="仿宋_GB2312" w:hAnsi="宋体" w:cs="宋体"/>
          <w:sz w:val="32"/>
          <w:szCs w:val="32"/>
        </w:rPr>
        <w:t>14</w:t>
      </w:r>
      <w:r>
        <w:rPr>
          <w:rFonts w:ascii="仿宋_GB2312" w:eastAsia="仿宋_GB2312" w:hAnsi="宋体" w:cs="宋体" w:hint="eastAsia"/>
          <w:sz w:val="32"/>
          <w:szCs w:val="32"/>
        </w:rPr>
        <w:t>辆，其中一般公务用车1</w:t>
      </w:r>
      <w:r>
        <w:rPr>
          <w:rFonts w:ascii="仿宋_GB2312" w:eastAsia="仿宋_GB2312" w:hAnsi="宋体" w:cs="宋体"/>
          <w:sz w:val="32"/>
          <w:szCs w:val="32"/>
        </w:rPr>
        <w:t>4</w:t>
      </w:r>
      <w:r>
        <w:rPr>
          <w:rFonts w:ascii="仿宋_GB2312" w:eastAsia="仿宋_GB2312" w:hAnsi="宋体" w:cs="宋体" w:hint="eastAsia"/>
          <w:sz w:val="32"/>
          <w:szCs w:val="32"/>
        </w:rPr>
        <w:t>辆</w:t>
      </w:r>
      <w:bookmarkStart w:id="37" w:name="PO_part3A4B3DxhbzCarCount1"/>
      <w:r>
        <w:rPr>
          <w:rFonts w:ascii="仿宋_GB2312" w:eastAsia="仿宋_GB2312" w:hAnsi="宋体" w:cs="宋体" w:hint="eastAsia"/>
          <w:sz w:val="32"/>
          <w:szCs w:val="32"/>
        </w:rPr>
        <w:t>；</w:t>
      </w:r>
      <w:bookmarkEnd w:id="37"/>
      <w:r>
        <w:rPr>
          <w:rFonts w:ascii="仿宋_GB2312" w:eastAsia="仿宋_GB2312" w:hAnsi="宋体" w:cs="宋体" w:hint="eastAsia"/>
          <w:sz w:val="32"/>
          <w:szCs w:val="32"/>
        </w:rPr>
        <w:t>单位价值50万元以上通用设备</w:t>
      </w:r>
      <w:r>
        <w:rPr>
          <w:rFonts w:ascii="仿宋_GB2312" w:eastAsia="仿宋_GB2312" w:hAnsi="宋体" w:cs="宋体"/>
          <w:sz w:val="32"/>
          <w:szCs w:val="32"/>
        </w:rPr>
        <w:t>35</w:t>
      </w:r>
      <w:r>
        <w:rPr>
          <w:rFonts w:ascii="仿宋_GB2312" w:eastAsia="仿宋_GB2312" w:hAnsi="宋体" w:cs="宋体" w:hint="eastAsia"/>
          <w:sz w:val="32"/>
          <w:szCs w:val="32"/>
        </w:rPr>
        <w:t>台（套），单价100万元以上专用设备</w:t>
      </w:r>
      <w:r>
        <w:rPr>
          <w:rFonts w:ascii="仿宋_GB2312" w:eastAsia="仿宋_GB2312" w:hAnsi="宋体" w:cs="宋体"/>
          <w:sz w:val="32"/>
          <w:szCs w:val="32"/>
        </w:rPr>
        <w:t>16</w:t>
      </w:r>
      <w:r>
        <w:rPr>
          <w:rFonts w:ascii="仿宋_GB2312" w:eastAsia="仿宋_GB2312" w:hAnsi="宋体" w:cs="宋体" w:hint="eastAsia"/>
          <w:sz w:val="32"/>
          <w:szCs w:val="32"/>
        </w:rPr>
        <w:t>台（套）。</w:t>
      </w:r>
    </w:p>
    <w:p w:rsidR="00BD108D" w:rsidRDefault="0007347A">
      <w:pPr>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（四）预算绩效管理工作开展情况。</w:t>
      </w:r>
    </w:p>
    <w:p w:rsidR="00BD108D" w:rsidRDefault="0007347A">
      <w:pPr>
        <w:snapToGrid w:val="0"/>
        <w:spacing w:line="580" w:lineRule="exact"/>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绩效管理工作总体情况。</w:t>
      </w:r>
      <w:bookmarkStart w:id="38" w:name="PO_part3A4B4C1Content1"/>
      <w:r>
        <w:rPr>
          <w:rFonts w:ascii="仿宋_GB2312" w:eastAsia="仿宋_GB2312" w:hAnsi="宋体" w:cs="宋体" w:hint="eastAsia"/>
          <w:sz w:val="32"/>
          <w:szCs w:val="32"/>
        </w:rPr>
        <w:t>根据财政预算管理要求，2</w:t>
      </w:r>
      <w:r>
        <w:rPr>
          <w:rFonts w:ascii="仿宋_GB2312" w:eastAsia="仿宋_GB2312" w:hAnsi="宋体" w:cs="宋体"/>
          <w:sz w:val="32"/>
          <w:szCs w:val="32"/>
        </w:rPr>
        <w:t>019</w:t>
      </w:r>
      <w:r>
        <w:rPr>
          <w:rFonts w:ascii="仿宋_GB2312" w:eastAsia="仿宋_GB2312" w:hAnsi="宋体" w:cs="宋体" w:hint="eastAsia"/>
          <w:sz w:val="32"/>
          <w:szCs w:val="32"/>
        </w:rPr>
        <w:t>年度我部门组织对</w:t>
      </w:r>
      <w:r>
        <w:rPr>
          <w:rFonts w:ascii="仿宋_GB2312" w:eastAsia="仿宋_GB2312" w:hAnsi="宋体" w:cs="宋体"/>
          <w:sz w:val="32"/>
          <w:szCs w:val="32"/>
        </w:rPr>
        <w:t>4</w:t>
      </w:r>
      <w:r>
        <w:rPr>
          <w:rFonts w:ascii="仿宋_GB2312" w:eastAsia="仿宋_GB2312" w:hAnsi="宋体" w:cs="宋体" w:hint="eastAsia"/>
          <w:sz w:val="32"/>
          <w:szCs w:val="32"/>
        </w:rPr>
        <w:t>个一般公共预算项目支出开展绩效自评，其中</w:t>
      </w:r>
      <w:r>
        <w:rPr>
          <w:rFonts w:ascii="仿宋_GB2312" w:eastAsia="仿宋_GB2312" w:hAnsi="宋体" w:cs="宋体"/>
          <w:sz w:val="32"/>
          <w:szCs w:val="32"/>
        </w:rPr>
        <w:t>二级项目</w:t>
      </w:r>
      <w:r>
        <w:rPr>
          <w:rFonts w:ascii="仿宋_GB2312" w:eastAsia="仿宋_GB2312" w:hAnsi="宋体" w:cs="宋体" w:hint="eastAsia"/>
          <w:sz w:val="32"/>
          <w:szCs w:val="32"/>
        </w:rPr>
        <w:t>4个</w:t>
      </w:r>
      <w:r>
        <w:rPr>
          <w:rFonts w:ascii="仿宋_GB2312" w:eastAsia="仿宋_GB2312" w:hAnsi="宋体" w:cs="宋体"/>
          <w:sz w:val="32"/>
          <w:szCs w:val="32"/>
        </w:rPr>
        <w:t>，</w:t>
      </w:r>
      <w:r>
        <w:rPr>
          <w:rFonts w:ascii="仿宋_GB2312" w:eastAsia="仿宋_GB2312" w:hAnsi="宋体" w:cs="宋体" w:hint="eastAsia"/>
          <w:sz w:val="32"/>
          <w:szCs w:val="32"/>
        </w:rPr>
        <w:t>共涉及资金7</w:t>
      </w:r>
      <w:r>
        <w:rPr>
          <w:rFonts w:ascii="仿宋_GB2312" w:eastAsia="仿宋_GB2312" w:hAnsi="宋体" w:cs="宋体"/>
          <w:sz w:val="32"/>
          <w:szCs w:val="32"/>
        </w:rPr>
        <w:t>88.26</w:t>
      </w:r>
      <w:r>
        <w:rPr>
          <w:rFonts w:ascii="仿宋_GB2312" w:eastAsia="仿宋_GB2312" w:hAnsi="宋体" w:cs="宋体" w:hint="eastAsia"/>
          <w:sz w:val="32"/>
          <w:szCs w:val="32"/>
        </w:rPr>
        <w:t>万元，占一般公共预算项目支出总额的1</w:t>
      </w:r>
      <w:r>
        <w:rPr>
          <w:rFonts w:ascii="仿宋_GB2312" w:eastAsia="仿宋_GB2312" w:hAnsi="宋体" w:cs="宋体"/>
          <w:sz w:val="32"/>
          <w:szCs w:val="32"/>
        </w:rPr>
        <w:t>00%</w:t>
      </w:r>
      <w:r>
        <w:rPr>
          <w:rFonts w:ascii="仿宋_GB2312" w:eastAsia="仿宋_GB2312" w:hAnsi="宋体" w:cs="宋体" w:hint="eastAsia"/>
          <w:sz w:val="32"/>
          <w:szCs w:val="32"/>
        </w:rPr>
        <w:t>。主要项目绩效自评情况：</w:t>
      </w:r>
    </w:p>
    <w:p w:rsidR="00BD108D" w:rsidRDefault="0007347A">
      <w:pPr>
        <w:snapToGrid w:val="0"/>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共组织对“计量基标准</w:t>
      </w:r>
      <w:r>
        <w:rPr>
          <w:rFonts w:ascii="仿宋_GB2312" w:eastAsia="仿宋_GB2312" w:hAnsi="宋体" w:cs="宋体"/>
          <w:sz w:val="32"/>
          <w:szCs w:val="32"/>
        </w:rPr>
        <w:t>建设及溯源</w:t>
      </w:r>
      <w:r>
        <w:rPr>
          <w:rFonts w:ascii="仿宋_GB2312" w:eastAsia="仿宋_GB2312" w:hAnsi="宋体" w:cs="宋体" w:hint="eastAsia"/>
          <w:sz w:val="32"/>
          <w:szCs w:val="32"/>
        </w:rPr>
        <w:t>”“停征</w:t>
      </w:r>
      <w:r>
        <w:rPr>
          <w:rFonts w:ascii="仿宋_GB2312" w:eastAsia="仿宋_GB2312" w:hAnsi="宋体" w:cs="宋体"/>
          <w:sz w:val="32"/>
          <w:szCs w:val="32"/>
        </w:rPr>
        <w:t>计量收费和产品质量监督检验费</w:t>
      </w:r>
      <w:r>
        <w:rPr>
          <w:rFonts w:ascii="仿宋_GB2312" w:eastAsia="仿宋_GB2312" w:hAnsi="宋体" w:cs="宋体" w:hint="eastAsia"/>
          <w:sz w:val="32"/>
          <w:szCs w:val="32"/>
        </w:rPr>
        <w:t>”“技术检测成本”等</w:t>
      </w:r>
      <w:r>
        <w:rPr>
          <w:rFonts w:ascii="仿宋_GB2312" w:eastAsia="仿宋_GB2312" w:hAnsi="宋体" w:cs="宋体"/>
          <w:sz w:val="32"/>
          <w:szCs w:val="32"/>
        </w:rPr>
        <w:t>3</w:t>
      </w:r>
      <w:r>
        <w:rPr>
          <w:rFonts w:ascii="仿宋_GB2312" w:eastAsia="仿宋_GB2312" w:hAnsi="宋体" w:cs="宋体" w:hint="eastAsia"/>
          <w:sz w:val="32"/>
          <w:szCs w:val="32"/>
        </w:rPr>
        <w:t>个项目开展了重点绩效评价，涉及一般公共预算支出</w:t>
      </w:r>
      <w:r>
        <w:rPr>
          <w:rFonts w:ascii="仿宋_GB2312" w:eastAsia="仿宋_GB2312" w:hAnsi="宋体" w:cs="宋体"/>
          <w:sz w:val="32"/>
          <w:szCs w:val="32"/>
        </w:rPr>
        <w:t>349.25</w:t>
      </w:r>
      <w:r>
        <w:rPr>
          <w:rFonts w:ascii="仿宋_GB2312" w:eastAsia="仿宋_GB2312" w:hAnsi="宋体" w:cs="宋体" w:hint="eastAsia"/>
          <w:sz w:val="32"/>
          <w:szCs w:val="32"/>
        </w:rPr>
        <w:t>万元。</w:t>
      </w:r>
    </w:p>
    <w:p w:rsidR="00BD108D" w:rsidRDefault="0007347A">
      <w:pPr>
        <w:snapToGrid w:val="0"/>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组织单位整体支出绩效自评，涉及一般公共预算支出8</w:t>
      </w:r>
      <w:r>
        <w:rPr>
          <w:rFonts w:ascii="仿宋_GB2312" w:eastAsia="仿宋_GB2312" w:hAnsi="宋体" w:cs="宋体"/>
          <w:sz w:val="32"/>
          <w:szCs w:val="32"/>
        </w:rPr>
        <w:t>125.78</w:t>
      </w:r>
      <w:r>
        <w:rPr>
          <w:rFonts w:ascii="仿宋_GB2312" w:eastAsia="仿宋_GB2312" w:hAnsi="宋体" w:cs="宋体" w:hint="eastAsia"/>
          <w:sz w:val="32"/>
          <w:szCs w:val="32"/>
        </w:rPr>
        <w:t>万元。</w:t>
      </w:r>
      <w:bookmarkEnd w:id="38"/>
    </w:p>
    <w:p w:rsidR="00BD108D" w:rsidRDefault="0007347A">
      <w:pPr>
        <w:snapToGrid w:val="0"/>
        <w:spacing w:line="580" w:lineRule="exact"/>
        <w:ind w:firstLineChars="200" w:firstLine="643"/>
        <w:jc w:val="left"/>
        <w:rPr>
          <w:rFonts w:ascii="仿宋_GB2312" w:eastAsia="仿宋_GB2312" w:hAnsi="宋体" w:cs="宋体"/>
          <w:b/>
          <w:sz w:val="32"/>
          <w:szCs w:val="32"/>
        </w:rPr>
      </w:pPr>
      <w:r>
        <w:rPr>
          <w:rFonts w:ascii="仿宋_GB2312" w:eastAsia="仿宋_GB2312" w:hAnsi="宋体" w:cs="宋体" w:hint="eastAsia"/>
          <w:b/>
          <w:sz w:val="32"/>
          <w:szCs w:val="32"/>
        </w:rPr>
        <w:t>绩效自评结果。</w:t>
      </w:r>
    </w:p>
    <w:p w:rsidR="00BD108D" w:rsidRDefault="0007347A">
      <w:pPr>
        <w:snapToGrid w:val="0"/>
        <w:spacing w:line="580" w:lineRule="exact"/>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我部门今年开展了部门整体支出及“计量基标准</w:t>
      </w:r>
      <w:r>
        <w:rPr>
          <w:rFonts w:ascii="仿宋_GB2312" w:eastAsia="仿宋_GB2312" w:hAnsi="宋体" w:cs="宋体"/>
          <w:sz w:val="32"/>
          <w:szCs w:val="32"/>
        </w:rPr>
        <w:t>建设及溯源</w:t>
      </w:r>
      <w:r>
        <w:rPr>
          <w:rFonts w:ascii="仿宋_GB2312" w:eastAsia="仿宋_GB2312" w:hAnsi="宋体" w:cs="宋体" w:hint="eastAsia"/>
          <w:sz w:val="32"/>
          <w:szCs w:val="32"/>
        </w:rPr>
        <w:t>”“停征</w:t>
      </w:r>
      <w:r>
        <w:rPr>
          <w:rFonts w:ascii="仿宋_GB2312" w:eastAsia="仿宋_GB2312" w:hAnsi="宋体" w:cs="宋体"/>
          <w:sz w:val="32"/>
          <w:szCs w:val="32"/>
        </w:rPr>
        <w:t>计量收费和产品质量监督检验费</w:t>
      </w:r>
      <w:r>
        <w:rPr>
          <w:rFonts w:ascii="仿宋_GB2312" w:eastAsia="仿宋_GB2312" w:hAnsi="宋体" w:cs="宋体" w:hint="eastAsia"/>
          <w:sz w:val="32"/>
          <w:szCs w:val="32"/>
        </w:rPr>
        <w:t>”“技术检测成本”项目绩效自评。</w:t>
      </w:r>
    </w:p>
    <w:p w:rsidR="00BD108D" w:rsidRDefault="0007347A">
      <w:pPr>
        <w:snapToGrid w:val="0"/>
        <w:spacing w:line="520" w:lineRule="exact"/>
        <w:ind w:firstLineChars="200" w:firstLine="640"/>
        <w:rPr>
          <w:rFonts w:ascii="仿宋_GB2312" w:eastAsia="仿宋_GB2312"/>
          <w:sz w:val="32"/>
          <w:szCs w:val="32"/>
        </w:rPr>
      </w:pPr>
      <w:r>
        <w:rPr>
          <w:rFonts w:ascii="仿宋_GB2312" w:eastAsia="仿宋_GB2312" w:hAnsi="宋体" w:cs="宋体" w:hint="eastAsia"/>
          <w:sz w:val="32"/>
          <w:szCs w:val="32"/>
        </w:rPr>
        <w:t>部门整体支出绩效自评综述：根据年初设定的绩效目标，部</w:t>
      </w:r>
      <w:r>
        <w:rPr>
          <w:rFonts w:ascii="仿宋_GB2312" w:eastAsia="仿宋_GB2312" w:hAnsi="宋体" w:cs="宋体" w:hint="eastAsia"/>
          <w:sz w:val="32"/>
          <w:szCs w:val="32"/>
        </w:rPr>
        <w:lastRenderedPageBreak/>
        <w:t>门整体支出绩效自评得分为9</w:t>
      </w:r>
      <w:r>
        <w:rPr>
          <w:rFonts w:ascii="仿宋_GB2312" w:eastAsia="仿宋_GB2312" w:hAnsi="宋体" w:cs="宋体"/>
          <w:sz w:val="32"/>
          <w:szCs w:val="32"/>
        </w:rPr>
        <w:t>9</w:t>
      </w:r>
      <w:r>
        <w:rPr>
          <w:rFonts w:ascii="仿宋_GB2312" w:eastAsia="仿宋_GB2312" w:hAnsi="宋体" w:cs="宋体" w:hint="eastAsia"/>
          <w:sz w:val="32"/>
          <w:szCs w:val="32"/>
        </w:rPr>
        <w:t>.</w:t>
      </w:r>
      <w:r>
        <w:rPr>
          <w:rFonts w:ascii="仿宋_GB2312" w:eastAsia="仿宋_GB2312" w:hAnsi="宋体" w:cs="宋体"/>
          <w:sz w:val="32"/>
          <w:szCs w:val="32"/>
        </w:rPr>
        <w:t>79</w:t>
      </w:r>
      <w:r>
        <w:rPr>
          <w:rFonts w:ascii="仿宋_GB2312" w:eastAsia="仿宋_GB2312" w:hAnsi="宋体" w:cs="宋体" w:hint="eastAsia"/>
          <w:sz w:val="32"/>
          <w:szCs w:val="32"/>
        </w:rPr>
        <w:t>分。部门整体支出目标实现程度及绩效：一是</w:t>
      </w:r>
      <w:r>
        <w:rPr>
          <w:rFonts w:ascii="仿宋_GB2312" w:eastAsia="仿宋_GB2312" w:hAnsi="Times New Roman" w:hint="eastAsia"/>
          <w:sz w:val="32"/>
          <w:szCs w:val="32"/>
        </w:rPr>
        <w:t>继续加强公共检测平台建设</w:t>
      </w:r>
      <w:r>
        <w:rPr>
          <w:rFonts w:ascii="仿宋_GB2312" w:eastAsia="仿宋_GB2312" w:hAnsi="Times New Roman"/>
          <w:sz w:val="32"/>
          <w:szCs w:val="32"/>
        </w:rPr>
        <w:t>。</w:t>
      </w:r>
      <w:r>
        <w:rPr>
          <w:rFonts w:ascii="仿宋_GB2312" w:eastAsia="仿宋_GB2312" w:hint="eastAsia"/>
          <w:sz w:val="32"/>
          <w:szCs w:val="32"/>
        </w:rPr>
        <w:t>（1）国家鞋检中心现已高分通过国家总局验收；（2）我所为筹建国家北斗质检中心做了大量的前期工作；（3）国家光电中心继续加大投入，提升技术保障能力。如：对EMC暗室进行了改扩建设；建设了惠州首个汽车电子检测认证平台，通过</w:t>
      </w:r>
      <w:r>
        <w:rPr>
          <w:rFonts w:ascii="仿宋_GB2312" w:eastAsia="仿宋_GB2312" w:hint="eastAsia"/>
          <w:color w:val="000000"/>
          <w:sz w:val="32"/>
          <w:szCs w:val="32"/>
        </w:rPr>
        <w:t>与SGS、ITS开展强强合作</w:t>
      </w:r>
      <w:r>
        <w:rPr>
          <w:rFonts w:ascii="仿宋_GB2312" w:eastAsia="仿宋_GB2312" w:hint="eastAsia"/>
          <w:sz w:val="32"/>
          <w:szCs w:val="32"/>
        </w:rPr>
        <w:t>已为企业解决汽车电子EMC方案7宗；（4）能源省站已经进入到基建阶段；（5）广东省石油制品产业计量测试中心已获省局批准立项。</w:t>
      </w:r>
    </w:p>
    <w:p w:rsidR="00BD108D" w:rsidRDefault="0007347A">
      <w:pPr>
        <w:snapToGrid w:val="0"/>
        <w:spacing w:line="520" w:lineRule="exact"/>
        <w:rPr>
          <w:rFonts w:ascii="仿宋_GB2312" w:eastAsia="仿宋_GB2312"/>
          <w:color w:val="000000"/>
          <w:sz w:val="32"/>
          <w:szCs w:val="32"/>
        </w:rPr>
      </w:pPr>
      <w:r>
        <w:rPr>
          <w:rFonts w:ascii="仿宋_GB2312" w:eastAsia="仿宋_GB2312" w:hint="eastAsia"/>
          <w:sz w:val="32"/>
          <w:szCs w:val="32"/>
        </w:rPr>
        <w:t>项目建设方面均</w:t>
      </w:r>
      <w:r>
        <w:rPr>
          <w:rFonts w:ascii="仿宋_GB2312" w:eastAsia="仿宋_GB2312"/>
          <w:sz w:val="32"/>
          <w:szCs w:val="32"/>
        </w:rPr>
        <w:t>达到预期目标。</w:t>
      </w:r>
      <w:r>
        <w:rPr>
          <w:rFonts w:ascii="仿宋_GB2312" w:eastAsia="仿宋_GB2312" w:hint="eastAsia"/>
          <w:sz w:val="32"/>
          <w:szCs w:val="32"/>
        </w:rPr>
        <w:t>二是</w:t>
      </w:r>
      <w:r>
        <w:rPr>
          <w:rFonts w:ascii="仿宋_GB2312" w:eastAsia="仿宋_GB2312" w:hint="eastAsia"/>
          <w:color w:val="000000"/>
          <w:sz w:val="32"/>
          <w:szCs w:val="32"/>
        </w:rPr>
        <w:t>全所共完检质检样品</w:t>
      </w:r>
      <w:r>
        <w:rPr>
          <w:rFonts w:ascii="仿宋_GB2312" w:eastAsia="仿宋_GB2312"/>
          <w:color w:val="000000"/>
          <w:sz w:val="32"/>
          <w:szCs w:val="32"/>
        </w:rPr>
        <w:t>14242</w:t>
      </w:r>
      <w:r>
        <w:rPr>
          <w:rFonts w:ascii="仿宋_GB2312" w:eastAsia="仿宋_GB2312" w:hint="eastAsia"/>
          <w:color w:val="000000"/>
          <w:sz w:val="32"/>
          <w:szCs w:val="32"/>
        </w:rPr>
        <w:t>批次，其中：监督抽查</w:t>
      </w:r>
      <w:r>
        <w:rPr>
          <w:rFonts w:ascii="仿宋_GB2312" w:eastAsia="仿宋_GB2312"/>
          <w:color w:val="000000"/>
          <w:sz w:val="32"/>
          <w:szCs w:val="32"/>
        </w:rPr>
        <w:t>7088</w:t>
      </w:r>
      <w:r>
        <w:rPr>
          <w:rFonts w:ascii="仿宋_GB2312" w:eastAsia="仿宋_GB2312" w:hint="eastAsia"/>
          <w:color w:val="000000"/>
          <w:sz w:val="32"/>
          <w:szCs w:val="32"/>
        </w:rPr>
        <w:t>批次、委托检验</w:t>
      </w:r>
      <w:r>
        <w:rPr>
          <w:rFonts w:ascii="仿宋_GB2312" w:eastAsia="仿宋_GB2312"/>
          <w:color w:val="000000"/>
          <w:sz w:val="32"/>
          <w:szCs w:val="32"/>
        </w:rPr>
        <w:t>7154</w:t>
      </w:r>
      <w:r>
        <w:rPr>
          <w:rFonts w:ascii="仿宋_GB2312" w:eastAsia="仿宋_GB2312" w:hint="eastAsia"/>
          <w:color w:val="000000"/>
          <w:sz w:val="32"/>
          <w:szCs w:val="32"/>
        </w:rPr>
        <w:t>批次；完检计量仪器232940台/件，其中：检定136265台/件、校准96675台/件；</w:t>
      </w:r>
      <w:r>
        <w:rPr>
          <w:rFonts w:ascii="仿宋_GB2312" w:eastAsia="仿宋_GB2312" w:hint="eastAsia"/>
          <w:sz w:val="32"/>
          <w:szCs w:val="32"/>
        </w:rPr>
        <w:t>计量建标工作完成计量建标资料申报和考核</w:t>
      </w:r>
      <w:r>
        <w:rPr>
          <w:rFonts w:ascii="仿宋_GB2312" w:eastAsia="仿宋_GB2312"/>
          <w:sz w:val="32"/>
          <w:szCs w:val="32"/>
        </w:rPr>
        <w:t>27</w:t>
      </w:r>
      <w:r>
        <w:rPr>
          <w:rFonts w:ascii="仿宋_GB2312" w:eastAsia="仿宋_GB2312" w:hint="eastAsia"/>
          <w:sz w:val="32"/>
          <w:szCs w:val="32"/>
        </w:rPr>
        <w:t>项。</w:t>
      </w:r>
      <w:r>
        <w:rPr>
          <w:rFonts w:ascii="仿宋_GB2312" w:eastAsia="仿宋_GB2312" w:hint="eastAsia"/>
          <w:color w:val="000000"/>
          <w:sz w:val="32"/>
          <w:szCs w:val="32"/>
        </w:rPr>
        <w:t>绩效</w:t>
      </w:r>
      <w:r>
        <w:rPr>
          <w:rFonts w:ascii="仿宋_GB2312" w:eastAsia="仿宋_GB2312"/>
          <w:color w:val="000000"/>
          <w:sz w:val="32"/>
          <w:szCs w:val="32"/>
        </w:rPr>
        <w:t>目标</w:t>
      </w:r>
      <w:r>
        <w:rPr>
          <w:rFonts w:ascii="仿宋_GB2312" w:eastAsia="仿宋_GB2312" w:hint="eastAsia"/>
          <w:color w:val="000000"/>
          <w:sz w:val="32"/>
          <w:szCs w:val="32"/>
        </w:rPr>
        <w:t>完成</w:t>
      </w:r>
      <w:r>
        <w:rPr>
          <w:rFonts w:ascii="仿宋_GB2312" w:eastAsia="仿宋_GB2312"/>
          <w:color w:val="000000"/>
          <w:sz w:val="32"/>
          <w:szCs w:val="32"/>
        </w:rPr>
        <w:t>率</w:t>
      </w:r>
      <w:r>
        <w:rPr>
          <w:rFonts w:ascii="仿宋_GB2312" w:eastAsia="仿宋_GB2312" w:hint="eastAsia"/>
          <w:color w:val="000000"/>
          <w:sz w:val="32"/>
          <w:szCs w:val="32"/>
        </w:rPr>
        <w:t>分别</w:t>
      </w:r>
      <w:r>
        <w:rPr>
          <w:rFonts w:ascii="仿宋_GB2312" w:eastAsia="仿宋_GB2312"/>
          <w:color w:val="000000"/>
          <w:sz w:val="32"/>
          <w:szCs w:val="32"/>
        </w:rPr>
        <w:t>为</w:t>
      </w:r>
      <w:r>
        <w:rPr>
          <w:rFonts w:ascii="仿宋_GB2312" w:eastAsia="仿宋_GB2312" w:hint="eastAsia"/>
          <w:color w:val="000000"/>
          <w:sz w:val="32"/>
          <w:szCs w:val="32"/>
        </w:rPr>
        <w:t>完检质检样品101.73</w:t>
      </w:r>
      <w:r>
        <w:rPr>
          <w:rFonts w:ascii="仿宋_GB2312" w:eastAsia="仿宋_GB2312"/>
          <w:color w:val="000000"/>
          <w:sz w:val="32"/>
          <w:szCs w:val="32"/>
        </w:rPr>
        <w:t>%、</w:t>
      </w:r>
      <w:r>
        <w:rPr>
          <w:rFonts w:ascii="仿宋_GB2312" w:eastAsia="仿宋_GB2312" w:hint="eastAsia"/>
          <w:color w:val="000000"/>
          <w:sz w:val="32"/>
          <w:szCs w:val="32"/>
        </w:rPr>
        <w:t>完检计量仪器101.28</w:t>
      </w:r>
      <w:r>
        <w:rPr>
          <w:rFonts w:ascii="仿宋_GB2312" w:eastAsia="仿宋_GB2312"/>
          <w:color w:val="000000"/>
          <w:sz w:val="32"/>
          <w:szCs w:val="32"/>
        </w:rPr>
        <w:t>%，完成</w:t>
      </w:r>
      <w:r>
        <w:rPr>
          <w:rFonts w:ascii="仿宋_GB2312" w:eastAsia="仿宋_GB2312" w:hint="eastAsia"/>
          <w:sz w:val="32"/>
          <w:szCs w:val="32"/>
        </w:rPr>
        <w:t>计量建标资料申报和考核135</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三是</w:t>
      </w:r>
      <w:r>
        <w:rPr>
          <w:rFonts w:eastAsia="仿宋_GB2312" w:hint="eastAsia"/>
          <w:bCs/>
          <w:kern w:val="0"/>
          <w:sz w:val="32"/>
          <w:szCs w:val="32"/>
        </w:rPr>
        <w:t>积极发挥公共检测平台技术优势，助推</w:t>
      </w:r>
      <w:r>
        <w:rPr>
          <w:rFonts w:eastAsia="仿宋_GB2312"/>
          <w:bCs/>
          <w:kern w:val="0"/>
          <w:sz w:val="32"/>
          <w:szCs w:val="32"/>
        </w:rPr>
        <w:t>企业</w:t>
      </w:r>
      <w:r>
        <w:rPr>
          <w:rFonts w:eastAsia="仿宋_GB2312" w:hint="eastAsia"/>
          <w:bCs/>
          <w:kern w:val="0"/>
          <w:sz w:val="32"/>
          <w:szCs w:val="32"/>
        </w:rPr>
        <w:t>高质量发展。</w:t>
      </w:r>
      <w:r>
        <w:rPr>
          <w:rFonts w:ascii="仿宋_GB2312" w:eastAsia="仿宋_GB2312" w:hint="eastAsia"/>
          <w:sz w:val="32"/>
          <w:szCs w:val="32"/>
        </w:rPr>
        <w:t>全年共为企业开展现场测试服务52次</w:t>
      </w:r>
      <w:r>
        <w:rPr>
          <w:rFonts w:ascii="仿宋_GB2312" w:eastAsia="仿宋_GB2312"/>
          <w:sz w:val="32"/>
          <w:szCs w:val="32"/>
        </w:rPr>
        <w:t>；</w:t>
      </w:r>
      <w:r>
        <w:rPr>
          <w:rFonts w:ascii="仿宋_GB2312" w:eastAsia="仿宋_GB2312" w:hint="eastAsia"/>
          <w:sz w:val="32"/>
          <w:szCs w:val="32"/>
        </w:rPr>
        <w:t>评估并制定测试方案20个，为230多家企业开放实验室达1000多小时</w:t>
      </w:r>
      <w:r>
        <w:rPr>
          <w:rFonts w:ascii="仿宋_GB2312" w:eastAsia="仿宋_GB2312" w:hint="eastAsia"/>
          <w:color w:val="000000"/>
          <w:sz w:val="32"/>
          <w:szCs w:val="32"/>
        </w:rPr>
        <w:t>；</w:t>
      </w:r>
      <w:r>
        <w:rPr>
          <w:rFonts w:eastAsia="仿宋_GB2312" w:hint="eastAsia"/>
          <w:bCs/>
          <w:kern w:val="0"/>
          <w:sz w:val="32"/>
          <w:szCs w:val="32"/>
        </w:rPr>
        <w:t>四是积极作为、主动服务社会，为当地产业提供精准</w:t>
      </w:r>
      <w:r>
        <w:rPr>
          <w:rFonts w:ascii="仿宋_GB2312" w:eastAsia="仿宋_GB2312" w:hAnsi="宋体" w:cs="仿宋_GB2312" w:hint="eastAsia"/>
          <w:sz w:val="32"/>
          <w:szCs w:val="32"/>
        </w:rPr>
        <w:t>技术帮扶</w:t>
      </w:r>
      <w:r>
        <w:rPr>
          <w:rFonts w:eastAsia="仿宋_GB2312" w:hint="eastAsia"/>
          <w:bCs/>
          <w:kern w:val="0"/>
          <w:sz w:val="32"/>
          <w:szCs w:val="32"/>
        </w:rPr>
        <w:t>。</w:t>
      </w:r>
      <w:r>
        <w:rPr>
          <w:rFonts w:eastAsia="仿宋_GB2312" w:hint="eastAsia"/>
          <w:kern w:val="0"/>
          <w:sz w:val="32"/>
          <w:szCs w:val="32"/>
        </w:rPr>
        <w:t>我所先后承办了“</w:t>
      </w:r>
      <w:r>
        <w:rPr>
          <w:rFonts w:eastAsia="仿宋_GB2312"/>
          <w:kern w:val="0"/>
          <w:sz w:val="32"/>
          <w:szCs w:val="32"/>
        </w:rPr>
        <w:t>用能企业能源计量管理</w:t>
      </w:r>
      <w:r>
        <w:rPr>
          <w:rFonts w:eastAsia="仿宋_GB2312" w:hint="eastAsia"/>
          <w:kern w:val="0"/>
          <w:sz w:val="32"/>
          <w:szCs w:val="32"/>
        </w:rPr>
        <w:t>免费培训班”、“质量零缺陷”中小企业技术服务活动、化妆品检验规范宣贯培训、</w:t>
      </w:r>
      <w:r>
        <w:rPr>
          <w:rFonts w:ascii="仿宋_GB2312" w:eastAsia="仿宋_GB2312" w:hint="eastAsia"/>
          <w:sz w:val="32"/>
          <w:szCs w:val="32"/>
        </w:rPr>
        <w:t>“标准制鞋企业行”等活动，</w:t>
      </w:r>
      <w:r>
        <w:rPr>
          <w:rFonts w:eastAsia="仿宋_GB2312" w:hint="eastAsia"/>
          <w:kern w:val="0"/>
          <w:sz w:val="32"/>
          <w:szCs w:val="32"/>
        </w:rPr>
        <w:t>共为全市近两百家企业三百多人次提供了培训或技术咨询</w:t>
      </w:r>
      <w:r>
        <w:rPr>
          <w:rFonts w:eastAsia="仿宋_GB2312"/>
          <w:kern w:val="0"/>
          <w:sz w:val="32"/>
          <w:szCs w:val="32"/>
        </w:rPr>
        <w:t>。</w:t>
      </w:r>
      <w:r>
        <w:rPr>
          <w:rFonts w:eastAsia="仿宋_GB2312" w:hint="eastAsia"/>
          <w:bCs/>
          <w:kern w:val="0"/>
          <w:sz w:val="32"/>
          <w:szCs w:val="32"/>
        </w:rPr>
        <w:t>五是</w:t>
      </w:r>
      <w:r>
        <w:rPr>
          <w:rFonts w:ascii="仿宋_GB2312" w:eastAsia="仿宋_GB2312" w:hAnsi="宋体" w:hint="eastAsia"/>
          <w:sz w:val="32"/>
          <w:szCs w:val="32"/>
        </w:rPr>
        <w:t>成为开展科普宣传教育的新窗口。</w:t>
      </w:r>
      <w:r>
        <w:rPr>
          <w:rFonts w:ascii="仿宋_GB2312" w:eastAsia="仿宋_GB2312" w:hint="eastAsia"/>
          <w:sz w:val="32"/>
          <w:szCs w:val="32"/>
        </w:rPr>
        <w:t>我所</w:t>
      </w:r>
      <w:r>
        <w:rPr>
          <w:rFonts w:ascii="仿宋_GB2312" w:eastAsia="仿宋_GB2312"/>
          <w:sz w:val="32"/>
          <w:szCs w:val="32"/>
        </w:rPr>
        <w:t>积极发挥技术优势</w:t>
      </w:r>
      <w:r>
        <w:rPr>
          <w:rFonts w:ascii="仿宋_GB2312" w:eastAsia="仿宋_GB2312" w:hint="eastAsia"/>
          <w:sz w:val="32"/>
          <w:szCs w:val="32"/>
        </w:rPr>
        <w:t>和</w:t>
      </w:r>
      <w:r>
        <w:rPr>
          <w:rFonts w:ascii="仿宋_GB2312" w:eastAsia="仿宋_GB2312"/>
          <w:sz w:val="32"/>
          <w:szCs w:val="32"/>
        </w:rPr>
        <w:t>群团组织作用，开展</w:t>
      </w:r>
      <w:r>
        <w:rPr>
          <w:rFonts w:ascii="仿宋_GB2312" w:eastAsia="仿宋_GB2312" w:hint="eastAsia"/>
          <w:sz w:val="32"/>
          <w:szCs w:val="32"/>
        </w:rPr>
        <w:t>了一</w:t>
      </w:r>
      <w:r>
        <w:rPr>
          <w:rFonts w:ascii="仿宋_GB2312" w:eastAsia="仿宋_GB2312"/>
          <w:sz w:val="32"/>
          <w:szCs w:val="32"/>
        </w:rPr>
        <w:t>系列志愿者服务活动</w:t>
      </w:r>
      <w:r>
        <w:rPr>
          <w:rFonts w:ascii="仿宋_GB2312" w:eastAsia="仿宋_GB2312" w:hint="eastAsia"/>
          <w:sz w:val="32"/>
          <w:szCs w:val="32"/>
        </w:rPr>
        <w:t>，</w:t>
      </w:r>
      <w:r>
        <w:rPr>
          <w:rFonts w:ascii="仿宋_GB2312" w:eastAsia="仿宋_GB2312"/>
          <w:sz w:val="32"/>
          <w:szCs w:val="32"/>
        </w:rPr>
        <w:t>参加人员近百人次，服务企业、群众、学生近千人次</w:t>
      </w:r>
      <w:r>
        <w:rPr>
          <w:rFonts w:ascii="仿宋_GB2312" w:eastAsia="仿宋_GB2312" w:hint="eastAsia"/>
          <w:sz w:val="32"/>
          <w:szCs w:val="32"/>
        </w:rPr>
        <w:t>。绩效目标基本</w:t>
      </w:r>
      <w:r>
        <w:rPr>
          <w:rFonts w:ascii="仿宋_GB2312" w:eastAsia="仿宋_GB2312"/>
          <w:sz w:val="32"/>
          <w:szCs w:val="32"/>
        </w:rPr>
        <w:t>完成</w:t>
      </w:r>
      <w:r>
        <w:rPr>
          <w:rFonts w:ascii="仿宋_GB2312" w:eastAsia="仿宋_GB2312" w:hint="eastAsia"/>
          <w:sz w:val="32"/>
          <w:szCs w:val="32"/>
        </w:rPr>
        <w:t>。下一步改进措施：</w:t>
      </w:r>
      <w:r>
        <w:rPr>
          <w:rFonts w:eastAsia="仿宋_GB2312" w:hint="eastAsia"/>
          <w:kern w:val="0"/>
          <w:sz w:val="32"/>
          <w:szCs w:val="32"/>
        </w:rPr>
        <w:t>随我所业务范围不断拓展，部分检测业务需多部门通力合作完成，</w:t>
      </w:r>
      <w:r>
        <w:rPr>
          <w:rFonts w:eastAsia="仿宋_GB2312"/>
          <w:kern w:val="0"/>
          <w:sz w:val="32"/>
          <w:szCs w:val="32"/>
        </w:rPr>
        <w:t>部门与部门之间的配合协调显得尤为重要</w:t>
      </w:r>
      <w:r>
        <w:rPr>
          <w:rFonts w:eastAsia="仿宋_GB2312" w:hint="eastAsia"/>
          <w:kern w:val="0"/>
          <w:sz w:val="32"/>
          <w:szCs w:val="32"/>
        </w:rPr>
        <w:t>。</w:t>
      </w:r>
      <w:r>
        <w:rPr>
          <w:rFonts w:eastAsia="仿宋_GB2312"/>
          <w:kern w:val="0"/>
          <w:sz w:val="32"/>
          <w:szCs w:val="32"/>
        </w:rPr>
        <w:t>围绕</w:t>
      </w:r>
      <w:r>
        <w:rPr>
          <w:rFonts w:eastAsia="仿宋_GB2312" w:hint="eastAsia"/>
          <w:kern w:val="0"/>
          <w:sz w:val="32"/>
          <w:szCs w:val="32"/>
        </w:rPr>
        <w:t>全所</w:t>
      </w:r>
      <w:r>
        <w:rPr>
          <w:rFonts w:eastAsia="仿宋_GB2312"/>
          <w:kern w:val="0"/>
          <w:sz w:val="32"/>
          <w:szCs w:val="32"/>
        </w:rPr>
        <w:t>大局，</w:t>
      </w:r>
      <w:r>
        <w:rPr>
          <w:rFonts w:eastAsia="仿宋_GB2312" w:hint="eastAsia"/>
          <w:kern w:val="0"/>
          <w:sz w:val="32"/>
          <w:szCs w:val="32"/>
        </w:rPr>
        <w:t>进一步</w:t>
      </w:r>
      <w:r>
        <w:rPr>
          <w:rFonts w:eastAsia="仿宋_GB2312"/>
          <w:kern w:val="0"/>
          <w:sz w:val="32"/>
          <w:szCs w:val="32"/>
        </w:rPr>
        <w:lastRenderedPageBreak/>
        <w:t>增强部门协调配合的意识</w:t>
      </w:r>
      <w:r>
        <w:rPr>
          <w:rFonts w:eastAsia="仿宋_GB2312" w:hint="eastAsia"/>
          <w:kern w:val="0"/>
          <w:sz w:val="32"/>
          <w:szCs w:val="32"/>
        </w:rPr>
        <w:t>，</w:t>
      </w:r>
      <w:r>
        <w:rPr>
          <w:rFonts w:eastAsia="仿宋_GB2312"/>
          <w:kern w:val="0"/>
          <w:sz w:val="32"/>
          <w:szCs w:val="32"/>
        </w:rPr>
        <w:t>树立工作</w:t>
      </w:r>
      <w:r>
        <w:rPr>
          <w:rFonts w:eastAsia="仿宋_GB2312"/>
          <w:kern w:val="0"/>
          <w:sz w:val="32"/>
          <w:szCs w:val="32"/>
        </w:rPr>
        <w:t>“</w:t>
      </w:r>
      <w:r>
        <w:rPr>
          <w:rFonts w:eastAsia="仿宋_GB2312"/>
          <w:kern w:val="0"/>
          <w:sz w:val="32"/>
          <w:szCs w:val="32"/>
        </w:rPr>
        <w:t>一盘棋</w:t>
      </w:r>
      <w:r>
        <w:rPr>
          <w:rFonts w:eastAsia="仿宋_GB2312"/>
          <w:kern w:val="0"/>
          <w:sz w:val="32"/>
          <w:szCs w:val="32"/>
        </w:rPr>
        <w:t>”</w:t>
      </w:r>
      <w:r>
        <w:rPr>
          <w:rFonts w:eastAsia="仿宋_GB2312"/>
          <w:kern w:val="0"/>
          <w:sz w:val="32"/>
          <w:szCs w:val="32"/>
        </w:rPr>
        <w:t>思想</w:t>
      </w:r>
      <w:r>
        <w:rPr>
          <w:rFonts w:eastAsia="仿宋_GB2312" w:hint="eastAsia"/>
          <w:kern w:val="0"/>
          <w:sz w:val="32"/>
          <w:szCs w:val="32"/>
        </w:rPr>
        <w:t>，</w:t>
      </w:r>
      <w:r>
        <w:rPr>
          <w:rFonts w:eastAsia="仿宋_GB2312"/>
          <w:kern w:val="0"/>
          <w:sz w:val="32"/>
          <w:szCs w:val="32"/>
        </w:rPr>
        <w:t>形成工作合力。</w:t>
      </w:r>
    </w:p>
    <w:p w:rsidR="00BD108D" w:rsidRDefault="00BD108D">
      <w:pPr>
        <w:spacing w:line="360" w:lineRule="auto"/>
        <w:ind w:firstLineChars="200" w:firstLine="640"/>
        <w:rPr>
          <w:rFonts w:ascii="仿宋_GB2312" w:eastAsia="仿宋_GB2312"/>
          <w:color w:val="FF0000"/>
          <w:sz w:val="32"/>
          <w:szCs w:val="32"/>
        </w:rPr>
      </w:pPr>
    </w:p>
    <w:p w:rsidR="00BD108D" w:rsidRDefault="00BD108D">
      <w:pPr>
        <w:spacing w:line="360" w:lineRule="auto"/>
        <w:ind w:firstLineChars="200" w:firstLine="640"/>
        <w:rPr>
          <w:rFonts w:ascii="仿宋_GB2312" w:eastAsia="仿宋_GB2312"/>
          <w:sz w:val="32"/>
          <w:szCs w:val="32"/>
        </w:rPr>
      </w:pPr>
    </w:p>
    <w:p w:rsidR="00BD108D" w:rsidRDefault="00BD108D">
      <w:pPr>
        <w:spacing w:line="360" w:lineRule="auto"/>
        <w:ind w:firstLineChars="200" w:firstLine="640"/>
        <w:rPr>
          <w:rFonts w:ascii="仿宋_GB2312" w:eastAsia="仿宋_GB2312"/>
          <w:sz w:val="32"/>
          <w:szCs w:val="32"/>
        </w:rPr>
      </w:pPr>
    </w:p>
    <w:p w:rsidR="00BD108D" w:rsidRDefault="0007347A">
      <w:pPr>
        <w:numPr>
          <w:ilvl w:val="0"/>
          <w:numId w:val="2"/>
        </w:numPr>
        <w:spacing w:line="288" w:lineRule="auto"/>
        <w:jc w:val="center"/>
        <w:outlineLvl w:val="0"/>
        <w:rPr>
          <w:rFonts w:ascii="仿宋_GB2312" w:eastAsia="仿宋_GB2312" w:hAnsi="宋体" w:cs="宋体"/>
          <w:b/>
          <w:sz w:val="36"/>
          <w:szCs w:val="36"/>
        </w:rPr>
      </w:pPr>
      <w:r>
        <w:rPr>
          <w:rFonts w:ascii="仿宋_GB2312" w:eastAsia="仿宋_GB2312" w:hAnsi="宋体" w:cs="宋体" w:hint="eastAsia"/>
          <w:b/>
          <w:sz w:val="36"/>
          <w:szCs w:val="36"/>
        </w:rPr>
        <w:t>名词解释</w:t>
      </w:r>
    </w:p>
    <w:p w:rsidR="00BD108D" w:rsidRDefault="0007347A">
      <w:pPr>
        <w:spacing w:line="288" w:lineRule="auto"/>
        <w:ind w:firstLineChars="200" w:firstLine="643"/>
        <w:jc w:val="left"/>
        <w:rPr>
          <w:rFonts w:ascii="仿宋_GB2312" w:eastAsia="仿宋_GB2312" w:hAnsi="宋体" w:cs="宋体"/>
          <w:b/>
          <w:bCs/>
          <w:sz w:val="32"/>
          <w:szCs w:val="32"/>
        </w:rPr>
      </w:pPr>
      <w:bookmarkStart w:id="39" w:name="PO_part4Keyword4"/>
      <w:r>
        <w:rPr>
          <w:rFonts w:ascii="仿宋_GB2312" w:eastAsia="仿宋_GB2312" w:hAnsi="宋体" w:cs="宋体" w:hint="eastAsia"/>
          <w:b/>
          <w:sz w:val="32"/>
          <w:szCs w:val="32"/>
        </w:rPr>
        <w:t xml:space="preserve"> 财政拨款收入</w:t>
      </w:r>
      <w:r>
        <w:rPr>
          <w:rFonts w:ascii="仿宋_GB2312" w:eastAsia="仿宋_GB2312" w:hAnsi="宋体" w:cs="宋体" w:hint="eastAsia"/>
          <w:sz w:val="32"/>
          <w:szCs w:val="32"/>
        </w:rPr>
        <w:t>：指财政当年拨付的资金。包括一般公共预算财政拨款和政府性基金预算财政拨款。</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上级补助收入</w:t>
      </w:r>
      <w:r>
        <w:rPr>
          <w:rFonts w:ascii="仿宋_GB2312" w:eastAsia="仿宋_GB2312" w:hAnsi="宋体" w:cs="宋体" w:hint="eastAsia"/>
          <w:sz w:val="32"/>
          <w:szCs w:val="32"/>
        </w:rPr>
        <w:t>：指事业单位从主管部门和上级单位取得的非财政补助收入。</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事业收入：</w:t>
      </w:r>
      <w:r>
        <w:rPr>
          <w:rFonts w:ascii="仿宋_GB2312" w:eastAsia="仿宋_GB2312" w:hAnsi="宋体" w:cs="宋体" w:hint="eastAsia"/>
          <w:sz w:val="32"/>
          <w:szCs w:val="32"/>
        </w:rPr>
        <w:t>指事业单位开展专业业务活动及辅助活动所取得的收入。</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经营收入：</w:t>
      </w:r>
      <w:r>
        <w:rPr>
          <w:rFonts w:ascii="仿宋_GB2312" w:eastAsia="仿宋_GB2312" w:hAnsi="宋体" w:cs="宋体" w:hint="eastAsia"/>
          <w:sz w:val="32"/>
          <w:szCs w:val="32"/>
        </w:rPr>
        <w:t>指事业单位在专业业务活动及其辅助活动之外开展非独立核算经营活动取得的收入。</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附属单位上缴收入</w:t>
      </w:r>
      <w:r>
        <w:rPr>
          <w:rFonts w:ascii="仿宋_GB2312" w:eastAsia="仿宋_GB2312" w:hAnsi="宋体" w:cs="宋体" w:hint="eastAsia"/>
          <w:sz w:val="32"/>
          <w:szCs w:val="32"/>
        </w:rPr>
        <w:t>：指事业单位附属独立核算单位按照有关规定上缴的收入。</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其他收入</w:t>
      </w:r>
      <w:r>
        <w:rPr>
          <w:rFonts w:ascii="仿宋_GB2312" w:eastAsia="仿宋_GB2312" w:hAnsi="宋体" w:cs="宋体" w:hint="eastAsia"/>
          <w:sz w:val="32"/>
          <w:szCs w:val="32"/>
        </w:rPr>
        <w:t>：指除上述“财政拨款收入”、“事业收入”、“经营收入”等以外的收入。</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用事业基金弥补收支差额</w:t>
      </w:r>
      <w:r>
        <w:rPr>
          <w:rFonts w:ascii="仿宋_GB2312" w:eastAsia="仿宋_GB2312" w:hAnsi="宋体" w:cs="宋体"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w:t>
      </w:r>
      <w:r>
        <w:rPr>
          <w:rFonts w:ascii="仿宋_GB2312" w:eastAsia="仿宋_GB2312" w:hAnsi="宋体" w:cs="宋体" w:hint="eastAsia"/>
          <w:sz w:val="32"/>
          <w:szCs w:val="32"/>
        </w:rPr>
        <w:lastRenderedPageBreak/>
        <w:t>额的基金）弥补本年度收支缺口的资金。</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年初结转和结余</w:t>
      </w:r>
      <w:r>
        <w:rPr>
          <w:rFonts w:ascii="仿宋_GB2312" w:eastAsia="仿宋_GB2312" w:hAnsi="宋体" w:cs="宋体" w:hint="eastAsia"/>
          <w:sz w:val="32"/>
          <w:szCs w:val="32"/>
        </w:rPr>
        <w:t>：指以前年度尚未完成、结转到本年按有关规定继续使用的资金。</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结余分配</w:t>
      </w:r>
      <w:r>
        <w:rPr>
          <w:rFonts w:ascii="仿宋_GB2312" w:eastAsia="仿宋_GB2312" w:hAnsi="宋体" w:cs="宋体" w:hint="eastAsia"/>
          <w:sz w:val="32"/>
          <w:szCs w:val="32"/>
        </w:rPr>
        <w:t>：指事业事位按规定从非财政补助结余中分配的事业基金和职工福利基金等。</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年末结转和结余</w:t>
      </w:r>
      <w:r>
        <w:rPr>
          <w:rFonts w:ascii="仿宋_GB2312" w:eastAsia="仿宋_GB2312" w:hAnsi="宋体" w:cs="宋体" w:hint="eastAsia"/>
          <w:sz w:val="32"/>
          <w:szCs w:val="32"/>
        </w:rPr>
        <w:t>：指本年度或以前年度预算安排、因客观条件发生变化无法按原计划实施，需要延迟到以后年度按有关规定继续使用的资金。</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基本支出</w:t>
      </w:r>
      <w:r>
        <w:rPr>
          <w:rFonts w:ascii="仿宋_GB2312" w:eastAsia="仿宋_GB2312" w:hAnsi="宋体" w:cs="宋体" w:hint="eastAsia"/>
          <w:sz w:val="32"/>
          <w:szCs w:val="32"/>
        </w:rPr>
        <w:t>：指为保障机构正常运转、完成日常工作任务而发生的人员支出和公用支出。</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项目支出</w:t>
      </w:r>
      <w:r>
        <w:rPr>
          <w:rFonts w:ascii="仿宋_GB2312" w:eastAsia="仿宋_GB2312" w:hAnsi="宋体" w:cs="宋体" w:hint="eastAsia"/>
          <w:sz w:val="32"/>
          <w:szCs w:val="32"/>
        </w:rPr>
        <w:t>：指在基本支出之外为完成特定行政任务和事业发展目标所发生的支出。</w:t>
      </w:r>
    </w:p>
    <w:p w:rsidR="00BD108D" w:rsidRDefault="0007347A">
      <w:pPr>
        <w:spacing w:line="288" w:lineRule="auto"/>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经营支出</w:t>
      </w:r>
      <w:r>
        <w:rPr>
          <w:rFonts w:ascii="仿宋_GB2312" w:eastAsia="仿宋_GB2312" w:hAnsi="宋体" w:cs="宋体" w:hint="eastAsia"/>
          <w:sz w:val="32"/>
          <w:szCs w:val="32"/>
        </w:rPr>
        <w:t>：指事业单位在专业业务活动及其辅助活动之外开展非独立核算经营活动所发生的支出。</w:t>
      </w:r>
    </w:p>
    <w:p w:rsidR="00BD108D" w:rsidRDefault="0007347A">
      <w:pPr>
        <w:spacing w:line="288" w:lineRule="auto"/>
        <w:ind w:firstLineChars="200" w:firstLine="643"/>
        <w:jc w:val="left"/>
        <w:rPr>
          <w:rFonts w:ascii="仿宋_GB2312" w:eastAsia="仿宋_GB2312" w:hAnsi="宋体" w:cs="宋体"/>
          <w:kern w:val="0"/>
          <w:sz w:val="32"/>
          <w:szCs w:val="32"/>
        </w:rPr>
      </w:pPr>
      <w:r>
        <w:rPr>
          <w:rFonts w:ascii="仿宋_GB2312" w:eastAsia="仿宋_GB2312" w:hAnsi="宋体" w:cs="宋体" w:hint="eastAsia"/>
          <w:b/>
          <w:sz w:val="32"/>
          <w:szCs w:val="32"/>
        </w:rPr>
        <w:t>“三公”经费</w:t>
      </w:r>
      <w:r>
        <w:rPr>
          <w:rFonts w:ascii="仿宋_GB2312" w:eastAsia="仿宋_GB2312" w:hAnsi="宋体" w:cs="宋体" w:hint="eastAsia"/>
          <w:sz w:val="32"/>
          <w:szCs w:val="32"/>
        </w:rPr>
        <w:t>：</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rsidR="00BD108D" w:rsidRDefault="0007347A">
      <w:pPr>
        <w:spacing w:line="288" w:lineRule="auto"/>
        <w:ind w:firstLineChars="200" w:firstLine="643"/>
        <w:jc w:val="left"/>
        <w:rPr>
          <w:rFonts w:ascii="宋体" w:hAnsi="宋体" w:cs="宋体"/>
          <w:sz w:val="32"/>
          <w:szCs w:val="32"/>
        </w:rPr>
      </w:pPr>
      <w:r>
        <w:rPr>
          <w:rFonts w:ascii="仿宋_GB2312" w:eastAsia="仿宋_GB2312" w:hAnsi="宋体" w:cs="宋体" w:hint="eastAsia"/>
          <w:b/>
          <w:sz w:val="32"/>
          <w:szCs w:val="32"/>
        </w:rPr>
        <w:lastRenderedPageBreak/>
        <w:t>机关运行经费</w:t>
      </w:r>
      <w:r>
        <w:rPr>
          <w:rFonts w:ascii="仿宋_GB2312" w:eastAsia="仿宋_GB2312" w:hAnsi="宋体" w:cs="宋体" w:hint="eastAsia"/>
          <w:sz w:val="32"/>
          <w:szCs w:val="32"/>
        </w:rPr>
        <w:t xml:space="preserve">：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 </w:t>
      </w:r>
      <w:bookmarkEnd w:id="39"/>
    </w:p>
    <w:sectPr w:rsidR="00BD108D">
      <w:pgSz w:w="11906" w:h="16838"/>
      <w:pgMar w:top="1440" w:right="1531" w:bottom="1440"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8D" w:rsidRDefault="0085728D">
      <w:r>
        <w:separator/>
      </w:r>
    </w:p>
  </w:endnote>
  <w:endnote w:type="continuationSeparator" w:id="0">
    <w:p w:rsidR="0085728D" w:rsidRDefault="0085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7A" w:rsidRDefault="0007347A">
    <w:pPr>
      <w:pStyle w:val="a4"/>
      <w:framePr w:wrap="around" w:vAnchor="text" w:hAnchor="margin" w:xAlign="right" w:y="1"/>
      <w:rPr>
        <w:rStyle w:val="a7"/>
      </w:rPr>
    </w:pPr>
    <w:r>
      <w:fldChar w:fldCharType="begin"/>
    </w:r>
    <w:r>
      <w:rPr>
        <w:rStyle w:val="a7"/>
      </w:rPr>
      <w:instrText xml:space="preserve">PAGE  </w:instrText>
    </w:r>
    <w:r>
      <w:fldChar w:fldCharType="separate"/>
    </w:r>
    <w:r>
      <w:rPr>
        <w:rStyle w:val="a7"/>
      </w:rPr>
      <w:t>1</w:t>
    </w:r>
    <w:r>
      <w:fldChar w:fldCharType="end"/>
    </w:r>
  </w:p>
  <w:p w:rsidR="0007347A" w:rsidRDefault="0007347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7A" w:rsidRDefault="0007347A">
    <w:pPr>
      <w:pStyle w:val="a4"/>
      <w:framePr w:wrap="around" w:vAnchor="text" w:hAnchor="margin" w:xAlign="right" w:y="1"/>
      <w:rPr>
        <w:rStyle w:val="a7"/>
      </w:rPr>
    </w:pPr>
    <w:r>
      <w:fldChar w:fldCharType="begin"/>
    </w:r>
    <w:r>
      <w:rPr>
        <w:rStyle w:val="a7"/>
      </w:rPr>
      <w:instrText xml:space="preserve">PAGE  </w:instrText>
    </w:r>
    <w:r>
      <w:fldChar w:fldCharType="separate"/>
    </w:r>
    <w:r w:rsidR="00234377">
      <w:rPr>
        <w:rStyle w:val="a7"/>
        <w:noProof/>
      </w:rPr>
      <w:t>22</w:t>
    </w:r>
    <w:r>
      <w:fldChar w:fldCharType="end"/>
    </w:r>
  </w:p>
  <w:p w:rsidR="0007347A" w:rsidRDefault="0007347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8D" w:rsidRDefault="0085728D">
      <w:r>
        <w:separator/>
      </w:r>
    </w:p>
  </w:footnote>
  <w:footnote w:type="continuationSeparator" w:id="0">
    <w:p w:rsidR="0085728D" w:rsidRDefault="00857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E5A29A"/>
    <w:multiLevelType w:val="singleLevel"/>
    <w:tmpl w:val="9DE5A29A"/>
    <w:lvl w:ilvl="0">
      <w:start w:val="4"/>
      <w:numFmt w:val="chineseCounting"/>
      <w:suff w:val="space"/>
      <w:lvlText w:val="第%1部分"/>
      <w:lvlJc w:val="left"/>
      <w:rPr>
        <w:rFonts w:hint="eastAsia"/>
      </w:rPr>
    </w:lvl>
  </w:abstractNum>
  <w:abstractNum w:abstractNumId="1">
    <w:nsid w:val="36AA99AE"/>
    <w:multiLevelType w:val="singleLevel"/>
    <w:tmpl w:val="36AA99AE"/>
    <w:lvl w:ilvl="0">
      <w:start w:val="3"/>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DE"/>
    <w:rsid w:val="00015126"/>
    <w:rsid w:val="0007347A"/>
    <w:rsid w:val="000859C3"/>
    <w:rsid w:val="00195BE3"/>
    <w:rsid w:val="001B7D9B"/>
    <w:rsid w:val="001D46C6"/>
    <w:rsid w:val="001E200E"/>
    <w:rsid w:val="001E23CA"/>
    <w:rsid w:val="00234377"/>
    <w:rsid w:val="00284433"/>
    <w:rsid w:val="002C0A23"/>
    <w:rsid w:val="0030558F"/>
    <w:rsid w:val="0042098D"/>
    <w:rsid w:val="0044058B"/>
    <w:rsid w:val="004A710D"/>
    <w:rsid w:val="004C17C1"/>
    <w:rsid w:val="005B0AEE"/>
    <w:rsid w:val="005B6584"/>
    <w:rsid w:val="005D4249"/>
    <w:rsid w:val="005F0BCE"/>
    <w:rsid w:val="006006C3"/>
    <w:rsid w:val="006A6980"/>
    <w:rsid w:val="006B5BCF"/>
    <w:rsid w:val="006B6E84"/>
    <w:rsid w:val="007C6186"/>
    <w:rsid w:val="008169A6"/>
    <w:rsid w:val="0085728D"/>
    <w:rsid w:val="00997F26"/>
    <w:rsid w:val="009E1982"/>
    <w:rsid w:val="00A0165C"/>
    <w:rsid w:val="00A0660F"/>
    <w:rsid w:val="00A76F04"/>
    <w:rsid w:val="00AF0706"/>
    <w:rsid w:val="00B15204"/>
    <w:rsid w:val="00B8523C"/>
    <w:rsid w:val="00B9220B"/>
    <w:rsid w:val="00B971CA"/>
    <w:rsid w:val="00BB5AE3"/>
    <w:rsid w:val="00BD108D"/>
    <w:rsid w:val="00C11502"/>
    <w:rsid w:val="00C12916"/>
    <w:rsid w:val="00C3663F"/>
    <w:rsid w:val="00C41100"/>
    <w:rsid w:val="00C55CDE"/>
    <w:rsid w:val="00D02AE6"/>
    <w:rsid w:val="00D263D2"/>
    <w:rsid w:val="00E246F2"/>
    <w:rsid w:val="00F37082"/>
    <w:rsid w:val="00FA7D34"/>
    <w:rsid w:val="00FD47FA"/>
    <w:rsid w:val="2A5D0C19"/>
    <w:rsid w:val="4738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083DB-3C2F-4C81-B005-F3AA5281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imes New Roman" w:hAnsi="Times New Roman"/>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qFormat/>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link w:val="a3"/>
    <w:qFormat/>
    <w:rPr>
      <w:rFonts w:ascii="Times New Roman" w:eastAsia="宋体" w:hAnsi="Times New Roman" w:cs="Times New Roman"/>
      <w:sz w:val="18"/>
      <w:szCs w:val="18"/>
    </w:rPr>
  </w:style>
  <w:style w:type="character" w:customStyle="1" w:styleId="a8">
    <w:name w:val="批注框文本 字符"/>
    <w:uiPriority w:val="99"/>
    <w:semiHidden/>
    <w:qFormat/>
    <w:rPr>
      <w:rFonts w:ascii="Times New Roman" w:eastAsia="宋体" w:hAnsi="Times New Roman" w:cs="Times New Roman"/>
      <w:sz w:val="18"/>
      <w:szCs w:val="18"/>
    </w:rPr>
  </w:style>
  <w:style w:type="character" w:customStyle="1" w:styleId="Char10">
    <w:name w:val="批注框文本 Char1"/>
    <w:basedOn w:val="a0"/>
    <w:uiPriority w:val="99"/>
    <w:semiHidden/>
    <w:qFormat/>
    <w:rPr>
      <w:rFonts w:ascii="Calibri" w:eastAsia="宋体" w:hAnsi="Calibri" w:cs="Times New Roman"/>
      <w:sz w:val="18"/>
      <w:szCs w:val="18"/>
    </w:rPr>
  </w:style>
  <w:style w:type="paragraph" w:styleId="a9">
    <w:name w:val="List Paragraph"/>
    <w:basedOn w:val="a"/>
    <w:uiPriority w:val="34"/>
    <w:qFormat/>
    <w:pPr>
      <w:ind w:firstLineChars="200" w:firstLine="420"/>
    </w:pPr>
  </w:style>
  <w:style w:type="paragraph" w:customStyle="1" w:styleId="1">
    <w:name w:val="修订1"/>
    <w:hidden/>
    <w:uiPriority w:val="99"/>
    <w:unhideWhenUsed/>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27</Pages>
  <Words>1701</Words>
  <Characters>9701</Characters>
  <Application>Microsoft Office Word</Application>
  <DocSecurity>0</DocSecurity>
  <Lines>80</Lines>
  <Paragraphs>22</Paragraphs>
  <ScaleCrop>false</ScaleCrop>
  <Company/>
  <LinksUpToDate>false</LinksUpToDate>
  <CharactersWithSpaces>11380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cws-ccy</dc:creator>
  <cp:lastModifiedBy>Administrator</cp:lastModifiedBy>
  <cp:revision>15</cp:revision>
  <dcterms:created xsi:type="dcterms:W3CDTF">2020-08-18T07:12:00Z</dcterms:created>
  <dcterms:modified xsi:type="dcterms:W3CDTF">2020-08-31T00:51:00Z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